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DF824" w14:textId="77777777" w:rsidR="00E53D46" w:rsidRDefault="00E53D46" w:rsidP="00D736D7">
      <w:pPr>
        <w:bidi/>
        <w:jc w:val="both"/>
        <w:rPr>
          <w:rFonts w:ascii="Arabic Typesetting" w:eastAsia="Times New Roman" w:hAnsi="Arabic Typesetting" w:cs="Arabic Typesetting"/>
          <w:b/>
          <w:bCs/>
          <w:sz w:val="36"/>
          <w:szCs w:val="36"/>
          <w:rtl/>
          <w:lang w:val="fr-FR" w:eastAsia="fr-FR" w:bidi="ar-MA"/>
        </w:rPr>
      </w:pPr>
    </w:p>
    <w:p w14:paraId="51422BF6" w14:textId="77777777" w:rsidR="00E53D46" w:rsidRDefault="00E53D46" w:rsidP="00E53D46">
      <w:pPr>
        <w:bidi/>
        <w:jc w:val="both"/>
        <w:rPr>
          <w:rFonts w:ascii="Arabic Typesetting" w:eastAsia="Times New Roman" w:hAnsi="Arabic Typesetting" w:cs="Arabic Typesetting"/>
          <w:b/>
          <w:bCs/>
          <w:sz w:val="36"/>
          <w:szCs w:val="36"/>
          <w:lang w:val="fr-FR" w:eastAsia="fr-FR" w:bidi="ar-MA"/>
        </w:rPr>
      </w:pPr>
    </w:p>
    <w:p w14:paraId="7167B80A" w14:textId="77777777" w:rsidR="004D4EC9" w:rsidRDefault="004D4EC9" w:rsidP="00E53D46">
      <w:pPr>
        <w:bidi/>
        <w:jc w:val="center"/>
        <w:rPr>
          <w:rFonts w:ascii="Arabic Typesetting" w:eastAsia="Times New Roman" w:hAnsi="Arabic Typesetting" w:cs="Arabic Typesetting"/>
          <w:b/>
          <w:bCs/>
          <w:sz w:val="48"/>
          <w:szCs w:val="48"/>
          <w:rtl/>
          <w:lang w:eastAsia="fr-FR" w:bidi="ar-MA"/>
        </w:rPr>
      </w:pPr>
    </w:p>
    <w:p w14:paraId="242AC7F5" w14:textId="74015005" w:rsidR="00E53D46" w:rsidRPr="00E53D46" w:rsidRDefault="00E53D46" w:rsidP="004D4EC9">
      <w:pPr>
        <w:bidi/>
        <w:jc w:val="center"/>
        <w:rPr>
          <w:rFonts w:ascii="Arabic Typesetting" w:eastAsia="Times New Roman" w:hAnsi="Arabic Typesetting" w:cs="Arabic Typesetting"/>
          <w:b/>
          <w:bCs/>
          <w:sz w:val="48"/>
          <w:szCs w:val="48"/>
          <w:rtl/>
          <w:lang w:eastAsia="fr-FR" w:bidi="ar-MA"/>
        </w:rPr>
      </w:pPr>
      <w:r w:rsidRPr="00E53D46">
        <w:rPr>
          <w:rFonts w:ascii="Arabic Typesetting" w:eastAsia="Times New Roman" w:hAnsi="Arabic Typesetting" w:cs="Arabic Typesetting" w:hint="cs"/>
          <w:b/>
          <w:bCs/>
          <w:sz w:val="48"/>
          <w:szCs w:val="48"/>
          <w:rtl/>
          <w:lang w:eastAsia="fr-FR" w:bidi="ar-MA"/>
        </w:rPr>
        <w:t xml:space="preserve">كلمة </w:t>
      </w:r>
      <w:r w:rsidRPr="00E53D46">
        <w:rPr>
          <w:rFonts w:ascii="Arabic Typesetting" w:eastAsia="Times New Roman" w:hAnsi="Arabic Typesetting" w:cs="Arabic Typesetting"/>
          <w:b/>
          <w:bCs/>
          <w:sz w:val="48"/>
          <w:szCs w:val="48"/>
          <w:rtl/>
          <w:lang w:eastAsia="fr-FR" w:bidi="ar-MA"/>
        </w:rPr>
        <w:t>رئيسة المجلس الوطني لحقوق الإنسان</w:t>
      </w:r>
    </w:p>
    <w:p w14:paraId="1AD2ABFA" w14:textId="1D6B0CA4" w:rsidR="00E53D46" w:rsidRPr="00E53D46" w:rsidRDefault="00E53D46" w:rsidP="00E53D46">
      <w:pPr>
        <w:bidi/>
        <w:jc w:val="center"/>
        <w:rPr>
          <w:rFonts w:ascii="Arabic Typesetting" w:eastAsia="Times New Roman" w:hAnsi="Arabic Typesetting" w:cs="Arabic Typesetting"/>
          <w:b/>
          <w:bCs/>
          <w:sz w:val="48"/>
          <w:szCs w:val="48"/>
          <w:rtl/>
          <w:lang w:eastAsia="fr-FR" w:bidi="ar-MA"/>
        </w:rPr>
      </w:pPr>
      <w:r w:rsidRPr="00E53D46">
        <w:rPr>
          <w:rFonts w:ascii="Arabic Typesetting" w:eastAsia="Times New Roman" w:hAnsi="Arabic Typesetting" w:cs="Arabic Typesetting"/>
          <w:b/>
          <w:bCs/>
          <w:sz w:val="48"/>
          <w:szCs w:val="48"/>
          <w:rtl/>
          <w:lang w:eastAsia="fr-FR" w:bidi="ar-MA"/>
        </w:rPr>
        <w:t>السيدة آمنة بوعياش</w:t>
      </w:r>
    </w:p>
    <w:p w14:paraId="55F68ABD" w14:textId="77777777" w:rsidR="00E53D46" w:rsidRDefault="00E53D46" w:rsidP="00E53D46">
      <w:pPr>
        <w:bidi/>
        <w:jc w:val="center"/>
        <w:rPr>
          <w:rFonts w:ascii="Arabic Typesetting" w:eastAsia="Times New Roman" w:hAnsi="Arabic Typesetting" w:cs="Arabic Typesetting"/>
          <w:b/>
          <w:bCs/>
          <w:sz w:val="48"/>
          <w:szCs w:val="48"/>
          <w:rtl/>
          <w:lang w:eastAsia="fr-FR" w:bidi="ar-MA"/>
        </w:rPr>
      </w:pPr>
    </w:p>
    <w:p w14:paraId="1180EE9A" w14:textId="77777777" w:rsidR="00E53D46" w:rsidRDefault="00E53D46" w:rsidP="00E53D46">
      <w:pPr>
        <w:bidi/>
        <w:jc w:val="center"/>
        <w:rPr>
          <w:rFonts w:ascii="Arabic Typesetting" w:eastAsia="Times New Roman" w:hAnsi="Arabic Typesetting" w:cs="Arabic Typesetting"/>
          <w:b/>
          <w:bCs/>
          <w:sz w:val="48"/>
          <w:szCs w:val="48"/>
          <w:rtl/>
          <w:lang w:eastAsia="fr-FR" w:bidi="ar-MA"/>
        </w:rPr>
      </w:pPr>
    </w:p>
    <w:p w14:paraId="5045D073" w14:textId="77777777" w:rsidR="00E53D46" w:rsidRDefault="00E53D46" w:rsidP="00E53D46">
      <w:pPr>
        <w:bidi/>
        <w:jc w:val="center"/>
        <w:rPr>
          <w:rFonts w:ascii="Arabic Typesetting" w:eastAsia="Times New Roman" w:hAnsi="Arabic Typesetting" w:cs="Arabic Typesetting"/>
          <w:b/>
          <w:bCs/>
          <w:sz w:val="48"/>
          <w:szCs w:val="48"/>
          <w:rtl/>
          <w:lang w:eastAsia="fr-FR" w:bidi="ar-MA"/>
        </w:rPr>
      </w:pPr>
      <w:r w:rsidRPr="00E53D46">
        <w:rPr>
          <w:rFonts w:ascii="Arabic Typesetting" w:eastAsia="Times New Roman" w:hAnsi="Arabic Typesetting" w:cs="Arabic Typesetting"/>
          <w:b/>
          <w:bCs/>
          <w:sz w:val="48"/>
          <w:szCs w:val="48"/>
          <w:rtl/>
          <w:lang w:eastAsia="fr-FR" w:bidi="ar-MA"/>
        </w:rPr>
        <w:t xml:space="preserve">لقاء حول </w:t>
      </w:r>
    </w:p>
    <w:p w14:paraId="31DABE1D" w14:textId="261D6203" w:rsidR="00E53D46" w:rsidRPr="00E53D46" w:rsidRDefault="00E53D46" w:rsidP="00E53D46">
      <w:pPr>
        <w:bidi/>
        <w:jc w:val="center"/>
        <w:rPr>
          <w:rFonts w:ascii="Arabic Typesetting" w:eastAsia="Times New Roman" w:hAnsi="Arabic Typesetting" w:cs="Arabic Typesetting"/>
          <w:b/>
          <w:bCs/>
          <w:sz w:val="48"/>
          <w:szCs w:val="48"/>
          <w:rtl/>
          <w:lang w:eastAsia="fr-FR" w:bidi="ar-MA"/>
        </w:rPr>
      </w:pPr>
      <w:r w:rsidRPr="00E53D46">
        <w:rPr>
          <w:rFonts w:ascii="Arabic Typesetting" w:eastAsia="Times New Roman" w:hAnsi="Arabic Typesetting" w:cs="Arabic Typesetting" w:hint="cs"/>
          <w:b/>
          <w:bCs/>
          <w:sz w:val="48"/>
          <w:szCs w:val="48"/>
          <w:rtl/>
          <w:lang w:eastAsia="fr-FR" w:bidi="ar-MA"/>
        </w:rPr>
        <w:t>"</w:t>
      </w:r>
      <w:r w:rsidRPr="00E53D46">
        <w:rPr>
          <w:rFonts w:ascii="Arabic Typesetting" w:eastAsia="Times New Roman" w:hAnsi="Arabic Typesetting" w:cs="Arabic Typesetting"/>
          <w:b/>
          <w:bCs/>
          <w:sz w:val="48"/>
          <w:szCs w:val="48"/>
          <w:rtl/>
          <w:lang w:eastAsia="fr-FR" w:bidi="ar-MA"/>
        </w:rPr>
        <w:t>العدالة والإصلاح والذاكرة في مسارات العدالة الانتقالية</w:t>
      </w:r>
      <w:r w:rsidRPr="00E53D46">
        <w:rPr>
          <w:rFonts w:ascii="Arabic Typesetting" w:eastAsia="Times New Roman" w:hAnsi="Arabic Typesetting" w:cs="Arabic Typesetting" w:hint="cs"/>
          <w:b/>
          <w:bCs/>
          <w:sz w:val="48"/>
          <w:szCs w:val="48"/>
          <w:rtl/>
          <w:lang w:eastAsia="fr-FR" w:bidi="ar-MA"/>
        </w:rPr>
        <w:t>"</w:t>
      </w:r>
    </w:p>
    <w:p w14:paraId="4F56C191" w14:textId="77777777" w:rsidR="00E53D46" w:rsidRPr="00E53D46" w:rsidRDefault="00E53D46" w:rsidP="00E53D46">
      <w:pPr>
        <w:bidi/>
        <w:jc w:val="center"/>
        <w:rPr>
          <w:rFonts w:ascii="Arabic Typesetting" w:eastAsia="Times New Roman" w:hAnsi="Arabic Typesetting" w:cs="Arabic Typesetting"/>
          <w:b/>
          <w:bCs/>
          <w:sz w:val="48"/>
          <w:szCs w:val="48"/>
          <w:rtl/>
          <w:lang w:eastAsia="fr-FR" w:bidi="ar-MA"/>
        </w:rPr>
      </w:pPr>
    </w:p>
    <w:p w14:paraId="4743A226" w14:textId="77777777" w:rsidR="00E53D46" w:rsidRDefault="00E53D46" w:rsidP="00E53D46">
      <w:pPr>
        <w:bidi/>
        <w:jc w:val="center"/>
        <w:rPr>
          <w:rFonts w:ascii="Arabic Typesetting" w:eastAsia="Times New Roman" w:hAnsi="Arabic Typesetting" w:cs="Arabic Typesetting"/>
          <w:b/>
          <w:bCs/>
          <w:sz w:val="48"/>
          <w:szCs w:val="48"/>
          <w:rtl/>
          <w:lang w:eastAsia="fr-FR" w:bidi="ar-MA"/>
        </w:rPr>
      </w:pPr>
    </w:p>
    <w:p w14:paraId="6F979ADF" w14:textId="77777777" w:rsidR="00E53D46" w:rsidRDefault="00E53D46" w:rsidP="00E53D46">
      <w:pPr>
        <w:bidi/>
        <w:jc w:val="center"/>
        <w:rPr>
          <w:rFonts w:ascii="Arabic Typesetting" w:eastAsia="Times New Roman" w:hAnsi="Arabic Typesetting" w:cs="Arabic Typesetting"/>
          <w:b/>
          <w:bCs/>
          <w:sz w:val="48"/>
          <w:szCs w:val="48"/>
          <w:rtl/>
          <w:lang w:eastAsia="fr-FR" w:bidi="ar-MA"/>
        </w:rPr>
      </w:pPr>
    </w:p>
    <w:p w14:paraId="3A54DD5B" w14:textId="08B0541D" w:rsidR="00E53D46" w:rsidRPr="00E53D46" w:rsidRDefault="00E53D46" w:rsidP="00E53D46">
      <w:pPr>
        <w:bidi/>
        <w:jc w:val="center"/>
        <w:rPr>
          <w:rFonts w:ascii="Arabic Typesetting" w:eastAsia="Times New Roman" w:hAnsi="Arabic Typesetting" w:cs="Arabic Typesetting"/>
          <w:b/>
          <w:bCs/>
          <w:sz w:val="48"/>
          <w:szCs w:val="48"/>
          <w:rtl/>
          <w:lang w:eastAsia="fr-FR" w:bidi="ar-MA"/>
        </w:rPr>
      </w:pPr>
      <w:r w:rsidRPr="00E53D46">
        <w:rPr>
          <w:rFonts w:ascii="Arabic Typesetting" w:eastAsia="Times New Roman" w:hAnsi="Arabic Typesetting" w:cs="Arabic Typesetting"/>
          <w:b/>
          <w:bCs/>
          <w:sz w:val="48"/>
          <w:szCs w:val="48"/>
          <w:rtl/>
          <w:lang w:eastAsia="fr-FR" w:bidi="ar-MA"/>
        </w:rPr>
        <w:t>الأربعاء 25 شتنبر 2024</w:t>
      </w:r>
    </w:p>
    <w:p w14:paraId="71456F79" w14:textId="330C4AF3" w:rsidR="00E53D46" w:rsidRPr="00E53D46" w:rsidRDefault="00E53D46" w:rsidP="00E53D46">
      <w:pPr>
        <w:bidi/>
        <w:jc w:val="center"/>
        <w:rPr>
          <w:rFonts w:ascii="Arabic Typesetting" w:eastAsia="Times New Roman" w:hAnsi="Arabic Typesetting" w:cs="Arabic Typesetting"/>
          <w:b/>
          <w:bCs/>
          <w:sz w:val="48"/>
          <w:szCs w:val="48"/>
          <w:rtl/>
          <w:lang w:eastAsia="fr-FR" w:bidi="ar-MA"/>
        </w:rPr>
      </w:pPr>
      <w:r w:rsidRPr="00E53D46">
        <w:rPr>
          <w:rFonts w:ascii="Arabic Typesetting" w:eastAsia="Times New Roman" w:hAnsi="Arabic Typesetting" w:cs="Arabic Typesetting"/>
          <w:b/>
          <w:bCs/>
          <w:sz w:val="48"/>
          <w:szCs w:val="48"/>
          <w:rtl/>
          <w:lang w:eastAsia="fr-FR" w:bidi="ar-MA"/>
        </w:rPr>
        <w:t>قصر الأمم بجنيف</w:t>
      </w:r>
    </w:p>
    <w:p w14:paraId="45CE7BAA" w14:textId="77777777" w:rsidR="00E53D46" w:rsidRDefault="00E53D46" w:rsidP="00E53D46">
      <w:pPr>
        <w:bidi/>
        <w:jc w:val="both"/>
        <w:rPr>
          <w:rFonts w:ascii="Arabic Typesetting" w:eastAsia="Times New Roman" w:hAnsi="Arabic Typesetting" w:cs="Arabic Typesetting"/>
          <w:b/>
          <w:bCs/>
          <w:sz w:val="36"/>
          <w:szCs w:val="36"/>
          <w:lang w:eastAsia="fr-FR" w:bidi="ar-MA"/>
        </w:rPr>
      </w:pPr>
    </w:p>
    <w:p w14:paraId="765DDA7B" w14:textId="77777777" w:rsidR="00E53D46" w:rsidRPr="00E53D46" w:rsidRDefault="00E53D46" w:rsidP="00E53D46">
      <w:pPr>
        <w:bidi/>
        <w:jc w:val="both"/>
        <w:rPr>
          <w:rFonts w:ascii="Arabic Typesetting" w:eastAsia="Times New Roman" w:hAnsi="Arabic Typesetting" w:cs="Arabic Typesetting"/>
          <w:b/>
          <w:bCs/>
          <w:sz w:val="36"/>
          <w:szCs w:val="36"/>
          <w:lang w:eastAsia="fr-FR" w:bidi="ar-MA"/>
        </w:rPr>
      </w:pPr>
    </w:p>
    <w:p w14:paraId="1E93137C" w14:textId="77777777" w:rsidR="00E53D46" w:rsidRDefault="00E53D46" w:rsidP="00E53D46">
      <w:pPr>
        <w:bidi/>
        <w:jc w:val="both"/>
        <w:rPr>
          <w:rFonts w:ascii="Arabic Typesetting" w:eastAsia="Times New Roman" w:hAnsi="Arabic Typesetting" w:cs="Arabic Typesetting"/>
          <w:b/>
          <w:bCs/>
          <w:sz w:val="36"/>
          <w:szCs w:val="36"/>
          <w:rtl/>
          <w:lang w:eastAsia="fr-FR" w:bidi="ar-MA"/>
        </w:rPr>
      </w:pPr>
    </w:p>
    <w:p w14:paraId="562FB6B4" w14:textId="77777777" w:rsidR="002A3257" w:rsidRDefault="002A3257" w:rsidP="002A3257">
      <w:pPr>
        <w:bidi/>
        <w:jc w:val="both"/>
        <w:rPr>
          <w:rFonts w:ascii="Arabic Typesetting" w:eastAsia="Times New Roman" w:hAnsi="Arabic Typesetting" w:cs="Arabic Typesetting"/>
          <w:b/>
          <w:bCs/>
          <w:sz w:val="36"/>
          <w:szCs w:val="36"/>
          <w:rtl/>
          <w:lang w:eastAsia="fr-FR" w:bidi="ar-MA"/>
        </w:rPr>
      </w:pPr>
    </w:p>
    <w:p w14:paraId="13D811E6" w14:textId="77777777" w:rsidR="002A3257" w:rsidRDefault="002A3257" w:rsidP="002A3257">
      <w:pPr>
        <w:bidi/>
        <w:jc w:val="both"/>
        <w:rPr>
          <w:rFonts w:ascii="Arabic Typesetting" w:eastAsia="Times New Roman" w:hAnsi="Arabic Typesetting" w:cs="Arabic Typesetting"/>
          <w:b/>
          <w:bCs/>
          <w:sz w:val="36"/>
          <w:szCs w:val="36"/>
          <w:rtl/>
          <w:lang w:eastAsia="fr-FR" w:bidi="ar-MA"/>
        </w:rPr>
      </w:pPr>
    </w:p>
    <w:p w14:paraId="43468245" w14:textId="77777777" w:rsidR="002A3257" w:rsidRDefault="002A3257" w:rsidP="002A3257">
      <w:pPr>
        <w:bidi/>
        <w:jc w:val="both"/>
        <w:rPr>
          <w:rFonts w:ascii="Arabic Typesetting" w:eastAsia="Times New Roman" w:hAnsi="Arabic Typesetting" w:cs="Arabic Typesetting"/>
          <w:b/>
          <w:bCs/>
          <w:sz w:val="36"/>
          <w:szCs w:val="36"/>
          <w:rtl/>
          <w:lang w:eastAsia="fr-FR" w:bidi="ar-MA"/>
        </w:rPr>
      </w:pPr>
    </w:p>
    <w:p w14:paraId="406E6AD6" w14:textId="77777777" w:rsidR="002A3257" w:rsidRDefault="002A3257" w:rsidP="002A3257">
      <w:pPr>
        <w:bidi/>
        <w:jc w:val="both"/>
        <w:rPr>
          <w:rFonts w:ascii="Arabic Typesetting" w:eastAsia="Times New Roman" w:hAnsi="Arabic Typesetting" w:cs="Arabic Typesetting"/>
          <w:b/>
          <w:bCs/>
          <w:sz w:val="36"/>
          <w:szCs w:val="36"/>
          <w:rtl/>
          <w:lang w:eastAsia="fr-FR" w:bidi="ar-MA"/>
        </w:rPr>
      </w:pPr>
    </w:p>
    <w:p w14:paraId="5466EB88" w14:textId="77777777" w:rsidR="002A3257" w:rsidRDefault="002A3257" w:rsidP="002A3257">
      <w:pPr>
        <w:bidi/>
        <w:jc w:val="both"/>
        <w:rPr>
          <w:rFonts w:ascii="Arabic Typesetting" w:eastAsia="Times New Roman" w:hAnsi="Arabic Typesetting" w:cs="Arabic Typesetting"/>
          <w:b/>
          <w:bCs/>
          <w:sz w:val="36"/>
          <w:szCs w:val="36"/>
          <w:rtl/>
          <w:lang w:eastAsia="fr-FR" w:bidi="ar-MA"/>
        </w:rPr>
      </w:pPr>
    </w:p>
    <w:p w14:paraId="791021E0" w14:textId="77777777" w:rsidR="002A3257" w:rsidRDefault="002A3257" w:rsidP="002A3257">
      <w:pPr>
        <w:bidi/>
        <w:jc w:val="both"/>
        <w:rPr>
          <w:rFonts w:ascii="Arabic Typesetting" w:eastAsia="Times New Roman" w:hAnsi="Arabic Typesetting" w:cs="Arabic Typesetting"/>
          <w:b/>
          <w:bCs/>
          <w:sz w:val="36"/>
          <w:szCs w:val="36"/>
          <w:rtl/>
          <w:lang w:eastAsia="fr-FR" w:bidi="ar-MA"/>
        </w:rPr>
      </w:pPr>
    </w:p>
    <w:p w14:paraId="79E83218" w14:textId="77777777" w:rsidR="002A3257" w:rsidRDefault="002A3257" w:rsidP="002A3257">
      <w:pPr>
        <w:bidi/>
        <w:jc w:val="both"/>
        <w:rPr>
          <w:rFonts w:ascii="Arabic Typesetting" w:eastAsia="Times New Roman" w:hAnsi="Arabic Typesetting" w:cs="Arabic Typesetting"/>
          <w:b/>
          <w:bCs/>
          <w:sz w:val="36"/>
          <w:szCs w:val="36"/>
          <w:rtl/>
          <w:lang w:eastAsia="fr-FR" w:bidi="ar-MA"/>
        </w:rPr>
      </w:pPr>
    </w:p>
    <w:p w14:paraId="55DBCDB1" w14:textId="77777777" w:rsidR="002A3257" w:rsidRDefault="002A3257" w:rsidP="002A3257">
      <w:pPr>
        <w:bidi/>
        <w:jc w:val="both"/>
        <w:rPr>
          <w:rFonts w:ascii="Arabic Typesetting" w:eastAsia="Times New Roman" w:hAnsi="Arabic Typesetting" w:cs="Arabic Typesetting"/>
          <w:b/>
          <w:bCs/>
          <w:sz w:val="36"/>
          <w:szCs w:val="36"/>
          <w:rtl/>
          <w:lang w:eastAsia="fr-FR" w:bidi="ar-MA"/>
        </w:rPr>
      </w:pPr>
    </w:p>
    <w:p w14:paraId="74FA1B53" w14:textId="77777777" w:rsidR="002A3257" w:rsidRDefault="002A3257" w:rsidP="002A3257">
      <w:pPr>
        <w:bidi/>
        <w:jc w:val="both"/>
        <w:rPr>
          <w:rFonts w:ascii="Arabic Typesetting" w:eastAsia="Times New Roman" w:hAnsi="Arabic Typesetting" w:cs="Arabic Typesetting"/>
          <w:b/>
          <w:bCs/>
          <w:sz w:val="36"/>
          <w:szCs w:val="36"/>
          <w:rtl/>
          <w:lang w:eastAsia="fr-FR" w:bidi="ar-MA"/>
        </w:rPr>
      </w:pPr>
    </w:p>
    <w:p w14:paraId="531A15BF" w14:textId="77777777" w:rsidR="004D4EC9" w:rsidRDefault="004D4EC9" w:rsidP="004D4EC9">
      <w:pPr>
        <w:pStyle w:val="Body"/>
        <w:bidi/>
        <w:rPr>
          <w:rFonts w:ascii="Arabic Typesetting" w:hAnsi="Arabic Typesetting" w:cs="Arabic Typesetting"/>
          <w:b/>
          <w:bCs/>
          <w:sz w:val="36"/>
          <w:szCs w:val="36"/>
          <w:rtl/>
          <w:lang w:val="ar-SA"/>
        </w:rPr>
      </w:pPr>
    </w:p>
    <w:p w14:paraId="261BAFF9" w14:textId="60BD23FA" w:rsidR="004D4EC9" w:rsidRPr="00840939" w:rsidRDefault="004D4EC9" w:rsidP="004D4EC9">
      <w:pPr>
        <w:pStyle w:val="Body"/>
        <w:bidi/>
        <w:rPr>
          <w:rFonts w:ascii="Arabic Typesetting" w:eastAsia="Arial" w:hAnsi="Arabic Typesetting" w:cs="Arabic Typesetting"/>
          <w:b/>
          <w:bCs/>
          <w:sz w:val="36"/>
          <w:szCs w:val="36"/>
          <w:rtl/>
        </w:rPr>
      </w:pPr>
      <w:r w:rsidRPr="00840939">
        <w:rPr>
          <w:rFonts w:ascii="Arabic Typesetting" w:hAnsi="Arabic Typesetting" w:cs="Arabic Typesetting"/>
          <w:b/>
          <w:bCs/>
          <w:sz w:val="36"/>
          <w:szCs w:val="36"/>
          <w:rtl/>
          <w:lang w:val="ar-SA"/>
        </w:rPr>
        <w:t>السيد رئيس مجلس حقوق الإنسان بالأمم المتحدة،</w:t>
      </w:r>
    </w:p>
    <w:p w14:paraId="0F3A9F07" w14:textId="77777777" w:rsidR="004D4EC9" w:rsidRPr="00840939" w:rsidRDefault="004D4EC9" w:rsidP="004D4EC9">
      <w:pPr>
        <w:pStyle w:val="Body"/>
        <w:bidi/>
        <w:rPr>
          <w:rFonts w:ascii="Arabic Typesetting" w:eastAsia="Arial" w:hAnsi="Arabic Typesetting" w:cs="Arabic Typesetting"/>
          <w:sz w:val="36"/>
          <w:szCs w:val="36"/>
          <w:rtl/>
        </w:rPr>
      </w:pPr>
      <w:r w:rsidRPr="00840939">
        <w:rPr>
          <w:rFonts w:ascii="Arabic Typesetting" w:hAnsi="Arabic Typesetting" w:cs="Arabic Typesetting"/>
          <w:b/>
          <w:bCs/>
          <w:sz w:val="36"/>
          <w:szCs w:val="36"/>
          <w:rtl/>
          <w:lang w:val="ar-SA"/>
        </w:rPr>
        <w:t>السيدات</w:t>
      </w:r>
      <w:r w:rsidRPr="00840939">
        <w:rPr>
          <w:rFonts w:ascii="Arabic Typesetting" w:hAnsi="Arabic Typesetting" w:cs="Arabic Typesetting"/>
          <w:b/>
          <w:bCs/>
          <w:sz w:val="36"/>
          <w:szCs w:val="36"/>
          <w:rtl/>
        </w:rPr>
        <w:t xml:space="preserve"> </w:t>
      </w:r>
      <w:r w:rsidRPr="00840939">
        <w:rPr>
          <w:rFonts w:ascii="Arabic Typesetting" w:hAnsi="Arabic Typesetting" w:cs="Arabic Typesetting"/>
          <w:b/>
          <w:bCs/>
          <w:sz w:val="36"/>
          <w:szCs w:val="36"/>
          <w:rtl/>
          <w:lang w:val="ar-SA"/>
        </w:rPr>
        <w:t>والسادة،</w:t>
      </w:r>
      <w:r w:rsidRPr="00840939">
        <w:rPr>
          <w:rFonts w:ascii="Arabic Typesetting" w:eastAsia="Arial" w:hAnsi="Arabic Typesetting" w:cs="Arabic Typesetting"/>
          <w:sz w:val="36"/>
          <w:szCs w:val="36"/>
          <w:rtl/>
          <w:lang w:val="fr-FR"/>
        </w:rPr>
        <w:br/>
      </w:r>
      <w:r w:rsidRPr="00840939">
        <w:rPr>
          <w:rFonts w:ascii="Arabic Typesetting" w:hAnsi="Arabic Typesetting" w:cs="Arabic Typesetting"/>
          <w:sz w:val="36"/>
          <w:szCs w:val="36"/>
          <w:rtl/>
          <w:lang w:val="ar-SA"/>
        </w:rPr>
        <w:t>مرحبا بكم جميعا، وشكرا لاختياركم تقاسم هذه اللحظة معنا والمشاركة معنا في تخليد عشرينية الحقيقة والإنصاف والمصالحة.</w:t>
      </w:r>
    </w:p>
    <w:p w14:paraId="56F39287" w14:textId="77777777" w:rsidR="004D4EC9" w:rsidRPr="00840939" w:rsidRDefault="004D4EC9" w:rsidP="004D4EC9">
      <w:pPr>
        <w:pStyle w:val="Body"/>
        <w:bidi/>
        <w:jc w:val="both"/>
        <w:rPr>
          <w:rFonts w:ascii="Arabic Typesetting" w:eastAsia="Arial" w:hAnsi="Arabic Typesetting" w:cs="Arabic Typesetting"/>
          <w:sz w:val="36"/>
          <w:szCs w:val="36"/>
          <w:rtl/>
        </w:rPr>
      </w:pPr>
    </w:p>
    <w:p w14:paraId="59492DB7" w14:textId="77777777" w:rsidR="004D4EC9" w:rsidRPr="00840939" w:rsidRDefault="004D4EC9" w:rsidP="004D4EC9">
      <w:pPr>
        <w:pStyle w:val="Body"/>
        <w:bidi/>
        <w:jc w:val="both"/>
        <w:rPr>
          <w:rFonts w:ascii="Arabic Typesetting" w:eastAsia="Arial" w:hAnsi="Arabic Typesetting" w:cs="Arabic Typesetting"/>
          <w:sz w:val="36"/>
          <w:szCs w:val="36"/>
          <w:rtl/>
        </w:rPr>
      </w:pPr>
      <w:r w:rsidRPr="00840939">
        <w:rPr>
          <w:rFonts w:ascii="Arabic Typesetting" w:hAnsi="Arabic Typesetting" w:cs="Arabic Typesetting"/>
          <w:sz w:val="36"/>
          <w:szCs w:val="36"/>
          <w:rtl/>
          <w:lang w:val="ar-SA"/>
        </w:rPr>
        <w:t>نحتفي هذه السنة في المغرب بمسار... بمسار أمة قررت، قبل عشرين سنة من الآن، بنظرة استشرافية، فتح صفحة الماضي والمصالحة معه بشكل تام والبناء عليه من أجل مستقبل أفضل.</w:t>
      </w:r>
    </w:p>
    <w:p w14:paraId="676BBC2A" w14:textId="77777777" w:rsidR="004D4EC9" w:rsidRPr="00840939" w:rsidRDefault="004D4EC9" w:rsidP="004D4EC9">
      <w:pPr>
        <w:pStyle w:val="Body"/>
        <w:bidi/>
        <w:jc w:val="both"/>
        <w:rPr>
          <w:rFonts w:ascii="Arabic Typesetting" w:eastAsia="Arial" w:hAnsi="Arabic Typesetting" w:cs="Arabic Typesetting"/>
          <w:sz w:val="36"/>
          <w:szCs w:val="36"/>
          <w:rtl/>
        </w:rPr>
      </w:pPr>
    </w:p>
    <w:p w14:paraId="2B1E8CAC" w14:textId="77777777" w:rsidR="004D4EC9" w:rsidRPr="00840939" w:rsidRDefault="004D4EC9" w:rsidP="004D4EC9">
      <w:pPr>
        <w:pStyle w:val="Body"/>
        <w:bidi/>
        <w:jc w:val="both"/>
        <w:rPr>
          <w:rFonts w:ascii="Arabic Typesetting" w:eastAsia="Arial" w:hAnsi="Arabic Typesetting" w:cs="Arabic Typesetting"/>
          <w:sz w:val="36"/>
          <w:szCs w:val="36"/>
          <w:rtl/>
        </w:rPr>
      </w:pPr>
      <w:r w:rsidRPr="00840939">
        <w:rPr>
          <w:rFonts w:ascii="Arabic Typesetting" w:hAnsi="Arabic Typesetting" w:cs="Arabic Typesetting"/>
          <w:sz w:val="36"/>
          <w:szCs w:val="36"/>
          <w:rtl/>
          <w:lang w:val="ar-SA"/>
        </w:rPr>
        <w:t xml:space="preserve">نعقد اليوم هذا اللقاء بأروقة الأمم المتحدة، بشراكة مع المركز الإفريقي للدراسات المتعلقة بالديمقراطية وحقوق الإنسان، وبدعم من البعثة الدائمة للمملكة المغربية </w:t>
      </w:r>
      <w:bookmarkStart w:id="0" w:name="_Hlk178239773"/>
      <w:r w:rsidRPr="00840939">
        <w:rPr>
          <w:rFonts w:ascii="Arabic Typesetting" w:hAnsi="Arabic Typesetting" w:cs="Arabic Typesetting"/>
          <w:sz w:val="36"/>
          <w:szCs w:val="36"/>
          <w:rtl/>
          <w:lang w:val="ar-SA"/>
        </w:rPr>
        <w:t>لدى الأمم المتحدة بجنيف</w:t>
      </w:r>
      <w:bookmarkEnd w:id="0"/>
      <w:r w:rsidRPr="00840939">
        <w:rPr>
          <w:rFonts w:ascii="Arabic Typesetting" w:hAnsi="Arabic Typesetting" w:cs="Arabic Typesetting"/>
          <w:sz w:val="36"/>
          <w:szCs w:val="36"/>
          <w:rtl/>
          <w:lang w:val="ar-SA"/>
        </w:rPr>
        <w:t>، لنتقاسم معكم مقومات تجربة المغرب في مجال العدالة الانتقالية، باعتبارها تجربة نجحت في وضع وترسيخ أسس مشتركة لمجتمع متنوع.</w:t>
      </w:r>
    </w:p>
    <w:p w14:paraId="4E076E29" w14:textId="77777777" w:rsidR="004D4EC9" w:rsidRPr="00840939" w:rsidRDefault="004D4EC9" w:rsidP="004D4EC9">
      <w:pPr>
        <w:pStyle w:val="Body"/>
        <w:bidi/>
        <w:jc w:val="both"/>
        <w:rPr>
          <w:rFonts w:ascii="Arabic Typesetting" w:eastAsia="Arial" w:hAnsi="Arabic Typesetting" w:cs="Arabic Typesetting"/>
          <w:sz w:val="36"/>
          <w:szCs w:val="36"/>
          <w:rtl/>
        </w:rPr>
      </w:pPr>
    </w:p>
    <w:p w14:paraId="0E1A0645" w14:textId="77777777" w:rsidR="004D4EC9" w:rsidRPr="00840939" w:rsidRDefault="004D4EC9" w:rsidP="004D4EC9">
      <w:pPr>
        <w:pStyle w:val="Body"/>
        <w:bidi/>
        <w:jc w:val="both"/>
        <w:rPr>
          <w:rFonts w:ascii="Arabic Typesetting" w:eastAsia="Arial" w:hAnsi="Arabic Typesetting" w:cs="Arabic Typesetting"/>
          <w:sz w:val="36"/>
          <w:szCs w:val="36"/>
          <w:rtl/>
        </w:rPr>
      </w:pPr>
      <w:bookmarkStart w:id="1" w:name="_Hlk178239821"/>
      <w:r w:rsidRPr="00840939">
        <w:rPr>
          <w:rFonts w:ascii="Arabic Typesetting" w:hAnsi="Arabic Typesetting" w:cs="Arabic Typesetting"/>
          <w:sz w:val="36"/>
          <w:szCs w:val="36"/>
          <w:rtl/>
          <w:lang w:val="ar-SA"/>
        </w:rPr>
        <w:t>قبل عشرين سنة من الآن، السيدات والسادة، قرر المغرب إطلاق تجربة فريدة وغير مسبوقة في سياقه الإقليمي، وواحدة من التجارب الرائدة على المستوى القاري الدولي، ليكون بذلك واحداً من الدول القليلة التي اتخذت قرارا طوعيا للنظر في الماضي والتحقيق في الانتهاكات الجسيمة لحقوق الإنسان والإقرار بما خلفته من معاناة وجبر الأضرار</w:t>
      </w:r>
      <w:r w:rsidRPr="00840939">
        <w:rPr>
          <w:rFonts w:ascii="Arabic Typesetting" w:hAnsi="Arabic Typesetting" w:cs="Arabic Typesetting"/>
          <w:sz w:val="36"/>
          <w:szCs w:val="36"/>
          <w:lang w:val="fr-FR"/>
        </w:rPr>
        <w:t xml:space="preserve"> </w:t>
      </w:r>
      <w:r w:rsidRPr="00840939">
        <w:rPr>
          <w:rFonts w:ascii="Arabic Typesetting" w:hAnsi="Arabic Typesetting" w:cs="Arabic Typesetting"/>
          <w:sz w:val="36"/>
          <w:szCs w:val="36"/>
          <w:rtl/>
          <w:lang w:val="ar-SA"/>
        </w:rPr>
        <w:t>وتعويض الضحايا وحفظ الذاكرة وتحقيق العدالة والالتزام بالإصلاح</w:t>
      </w:r>
      <w:bookmarkEnd w:id="1"/>
      <w:r w:rsidRPr="00840939">
        <w:rPr>
          <w:rFonts w:ascii="Arabic Typesetting" w:hAnsi="Arabic Typesetting" w:cs="Arabic Typesetting"/>
          <w:sz w:val="36"/>
          <w:szCs w:val="36"/>
          <w:rtl/>
          <w:lang w:val="ar-SA"/>
        </w:rPr>
        <w:t xml:space="preserve">… إصلاح لم </w:t>
      </w:r>
      <w:r w:rsidRPr="004D4EC9">
        <w:rPr>
          <w:rFonts w:ascii="Arabic Typesetting" w:hAnsi="Arabic Typesetting" w:cs="Arabic Typesetting"/>
          <w:sz w:val="36"/>
          <w:szCs w:val="36"/>
          <w:rtl/>
          <w:lang w:val="ar-SA"/>
        </w:rPr>
        <w:t>يسع</w:t>
      </w:r>
      <w:r w:rsidRPr="00840939">
        <w:rPr>
          <w:rFonts w:ascii="Arabic Typesetting" w:hAnsi="Arabic Typesetting" w:cs="Arabic Typesetting"/>
          <w:sz w:val="36"/>
          <w:szCs w:val="36"/>
          <w:rtl/>
          <w:lang w:val="ar-SA"/>
        </w:rPr>
        <w:t xml:space="preserve"> </w:t>
      </w:r>
      <w:bookmarkStart w:id="2" w:name="_Hlk178239489"/>
      <w:r w:rsidRPr="00840939">
        <w:rPr>
          <w:rFonts w:ascii="Arabic Typesetting" w:hAnsi="Arabic Typesetting" w:cs="Arabic Typesetting"/>
          <w:sz w:val="36"/>
          <w:szCs w:val="36"/>
          <w:rtl/>
          <w:lang w:val="ar-SA"/>
        </w:rPr>
        <w:t>إلى تدارك الماضي والتحري ب</w:t>
      </w:r>
      <w:r>
        <w:rPr>
          <w:rFonts w:ascii="Arabic Typesetting" w:hAnsi="Arabic Typesetting" w:cs="Arabic Typesetting"/>
          <w:sz w:val="36"/>
          <w:szCs w:val="36"/>
          <w:rtl/>
        </w:rPr>
        <w:t>ش</w:t>
      </w:r>
      <w:r w:rsidRPr="00840939">
        <w:rPr>
          <w:rFonts w:ascii="Arabic Typesetting" w:hAnsi="Arabic Typesetting" w:cs="Arabic Typesetting"/>
          <w:sz w:val="36"/>
          <w:szCs w:val="36"/>
          <w:rtl/>
          <w:lang w:val="ar-SA"/>
        </w:rPr>
        <w:t xml:space="preserve">أنه فحسب، بل أيضا لضمان مستقبل يحمي حقوق الإنسان ويضمن العدالة للجميع... إصلاح من بين أبرز ركائزه </w:t>
      </w:r>
      <w:proofErr w:type="spellStart"/>
      <w:r w:rsidRPr="00840939">
        <w:rPr>
          <w:rFonts w:ascii="Arabic Typesetting" w:hAnsi="Arabic Typesetting" w:cs="Arabic Typesetting"/>
          <w:sz w:val="36"/>
          <w:szCs w:val="36"/>
          <w:rtl/>
          <w:lang w:val="ar-SA"/>
        </w:rPr>
        <w:t>التقائية</w:t>
      </w:r>
      <w:proofErr w:type="spellEnd"/>
      <w:r w:rsidRPr="00840939">
        <w:rPr>
          <w:rFonts w:ascii="Arabic Typesetting" w:hAnsi="Arabic Typesetting" w:cs="Arabic Typesetting"/>
          <w:sz w:val="36"/>
          <w:szCs w:val="36"/>
          <w:rtl/>
          <w:lang w:val="ar-SA"/>
        </w:rPr>
        <w:t xml:space="preserve"> إرادة الدولــة والمجتمـع لصون الكرامة والحرية.</w:t>
      </w:r>
    </w:p>
    <w:bookmarkEnd w:id="2"/>
    <w:p w14:paraId="176F43B6" w14:textId="77777777" w:rsidR="004D4EC9" w:rsidRPr="00840939" w:rsidRDefault="004D4EC9" w:rsidP="004D4EC9">
      <w:pPr>
        <w:pStyle w:val="Body"/>
        <w:bidi/>
        <w:jc w:val="both"/>
        <w:rPr>
          <w:rFonts w:ascii="Arabic Typesetting" w:eastAsia="Arial" w:hAnsi="Arabic Typesetting" w:cs="Arabic Typesetting"/>
          <w:sz w:val="36"/>
          <w:szCs w:val="36"/>
          <w:rtl/>
          <w:lang w:val="fr-FR"/>
        </w:rPr>
      </w:pPr>
    </w:p>
    <w:p w14:paraId="22854AE7" w14:textId="77777777" w:rsidR="004D4EC9" w:rsidRPr="00840939" w:rsidRDefault="004D4EC9" w:rsidP="004D4EC9">
      <w:pPr>
        <w:pStyle w:val="Body"/>
        <w:bidi/>
        <w:jc w:val="both"/>
        <w:rPr>
          <w:rFonts w:ascii="Arabic Typesetting" w:eastAsia="Arial" w:hAnsi="Arabic Typesetting" w:cs="Arabic Typesetting"/>
          <w:b/>
          <w:bCs/>
          <w:sz w:val="36"/>
          <w:szCs w:val="36"/>
          <w:rtl/>
        </w:rPr>
      </w:pPr>
      <w:r w:rsidRPr="00840939">
        <w:rPr>
          <w:rFonts w:ascii="Arabic Typesetting" w:hAnsi="Arabic Typesetting" w:cs="Arabic Typesetting"/>
          <w:b/>
          <w:bCs/>
          <w:sz w:val="36"/>
          <w:szCs w:val="36"/>
          <w:rtl/>
          <w:lang w:val="ar-SA"/>
        </w:rPr>
        <w:t>السيدات والسادة،</w:t>
      </w:r>
    </w:p>
    <w:p w14:paraId="6E9732B8" w14:textId="77777777" w:rsidR="004D4EC9" w:rsidRPr="00840939" w:rsidRDefault="004D4EC9" w:rsidP="004D4EC9">
      <w:pPr>
        <w:pStyle w:val="Body"/>
        <w:bidi/>
        <w:jc w:val="both"/>
        <w:rPr>
          <w:rFonts w:ascii="Arabic Typesetting" w:eastAsia="Arial" w:hAnsi="Arabic Typesetting" w:cs="Arabic Typesetting"/>
          <w:sz w:val="36"/>
          <w:szCs w:val="36"/>
          <w:rtl/>
        </w:rPr>
      </w:pPr>
      <w:r w:rsidRPr="00840939">
        <w:rPr>
          <w:rFonts w:ascii="Arabic Typesetting" w:hAnsi="Arabic Typesetting" w:cs="Arabic Typesetting"/>
          <w:sz w:val="36"/>
          <w:szCs w:val="36"/>
          <w:rtl/>
          <w:lang w:val="ar-SA"/>
        </w:rPr>
        <w:t>سأغتنم هذه الفرصة لأستعرض جوانب ودروس</w:t>
      </w:r>
      <w:r>
        <w:rPr>
          <w:rFonts w:ascii="Arabic Typesetting" w:hAnsi="Arabic Typesetting" w:cs="Arabic Typesetting"/>
          <w:sz w:val="36"/>
          <w:szCs w:val="36"/>
          <w:rtl/>
        </w:rPr>
        <w:t>ا</w:t>
      </w:r>
      <w:r w:rsidRPr="00840939">
        <w:rPr>
          <w:rFonts w:ascii="Arabic Typesetting" w:hAnsi="Arabic Typesetting" w:cs="Arabic Typesetting"/>
          <w:sz w:val="36"/>
          <w:szCs w:val="36"/>
          <w:rtl/>
          <w:lang w:val="ar-SA"/>
        </w:rPr>
        <w:t xml:space="preserve"> رئيسية من تجربة المغرب في مجال العدالة الانتقالية، في حدود ما يسمح به الوقت المخصص لهذه المداخلة:</w:t>
      </w:r>
    </w:p>
    <w:p w14:paraId="39819C87" w14:textId="77777777" w:rsidR="004D4EC9" w:rsidRPr="00840939" w:rsidRDefault="004D4EC9" w:rsidP="004D4EC9">
      <w:pPr>
        <w:pStyle w:val="Body"/>
        <w:bidi/>
        <w:jc w:val="both"/>
        <w:rPr>
          <w:rFonts w:ascii="Arabic Typesetting" w:eastAsia="Arial" w:hAnsi="Arabic Typesetting" w:cs="Arabic Typesetting"/>
          <w:sz w:val="36"/>
          <w:szCs w:val="36"/>
          <w:rtl/>
        </w:rPr>
      </w:pPr>
    </w:p>
    <w:p w14:paraId="3C5EBF3C" w14:textId="77777777" w:rsidR="004D4EC9" w:rsidRPr="00840939" w:rsidRDefault="004D4EC9" w:rsidP="004D4EC9">
      <w:pPr>
        <w:pStyle w:val="Body"/>
        <w:bidi/>
        <w:jc w:val="both"/>
        <w:rPr>
          <w:rFonts w:ascii="Arabic Typesetting" w:eastAsia="Arial" w:hAnsi="Arabic Typesetting" w:cs="Arabic Typesetting"/>
          <w:sz w:val="36"/>
          <w:szCs w:val="36"/>
          <w:rtl/>
        </w:rPr>
      </w:pPr>
      <w:r w:rsidRPr="00840939">
        <w:rPr>
          <w:rFonts w:ascii="Arabic Typesetting" w:hAnsi="Arabic Typesetting" w:cs="Arabic Typesetting"/>
          <w:sz w:val="36"/>
          <w:szCs w:val="36"/>
          <w:rtl/>
          <w:lang w:val="ar-SA"/>
        </w:rPr>
        <w:t>أولا وقبل كل شيء، مخطئ من يعتقد أن هناك نموذج</w:t>
      </w:r>
      <w:r>
        <w:rPr>
          <w:rFonts w:ascii="Arabic Typesetting" w:hAnsi="Arabic Typesetting" w:cs="Arabic Typesetting"/>
          <w:sz w:val="36"/>
          <w:szCs w:val="36"/>
          <w:rtl/>
        </w:rPr>
        <w:t>ا</w:t>
      </w:r>
      <w:r w:rsidRPr="00840939">
        <w:rPr>
          <w:rFonts w:ascii="Arabic Typesetting" w:hAnsi="Arabic Typesetting" w:cs="Arabic Typesetting"/>
          <w:sz w:val="36"/>
          <w:szCs w:val="36"/>
          <w:rtl/>
          <w:lang w:val="ar-SA"/>
        </w:rPr>
        <w:t xml:space="preserve"> واحد</w:t>
      </w:r>
      <w:r>
        <w:rPr>
          <w:rFonts w:ascii="Arabic Typesetting" w:hAnsi="Arabic Typesetting" w:cs="Arabic Typesetting"/>
          <w:sz w:val="36"/>
          <w:szCs w:val="36"/>
          <w:rtl/>
        </w:rPr>
        <w:t>ا</w:t>
      </w:r>
      <w:r w:rsidRPr="00840939">
        <w:rPr>
          <w:rFonts w:ascii="Arabic Typesetting" w:hAnsi="Arabic Typesetting" w:cs="Arabic Typesetting"/>
          <w:sz w:val="36"/>
          <w:szCs w:val="36"/>
          <w:rtl/>
          <w:lang w:val="ar-SA"/>
        </w:rPr>
        <w:t xml:space="preserve"> أوحد لمفهوم العدالة الانتقالية… ليس هناك نموذج واحد يناسب الجميع، بل هي تجارب وممارسات متعددة، تحكمها سياقاتها ودينامية المجتمع والنتائج التي تتحقق بفضل مثل هذه المسارات.</w:t>
      </w:r>
    </w:p>
    <w:p w14:paraId="19DB329F" w14:textId="77777777" w:rsidR="004D4EC9" w:rsidRPr="00840939" w:rsidRDefault="004D4EC9" w:rsidP="004D4EC9">
      <w:pPr>
        <w:pStyle w:val="Body"/>
        <w:bidi/>
        <w:jc w:val="both"/>
        <w:rPr>
          <w:rFonts w:ascii="Arabic Typesetting" w:eastAsia="Arial" w:hAnsi="Arabic Typesetting" w:cs="Arabic Typesetting"/>
          <w:sz w:val="36"/>
          <w:szCs w:val="36"/>
          <w:rtl/>
        </w:rPr>
      </w:pPr>
    </w:p>
    <w:p w14:paraId="0931BEBA" w14:textId="77777777" w:rsidR="004D4EC9" w:rsidRPr="00840939" w:rsidRDefault="004D4EC9" w:rsidP="004D4EC9">
      <w:pPr>
        <w:pStyle w:val="Body"/>
        <w:bidi/>
        <w:jc w:val="both"/>
        <w:rPr>
          <w:rFonts w:ascii="Arabic Typesetting" w:eastAsia="Arial" w:hAnsi="Arabic Typesetting" w:cs="Arabic Typesetting"/>
          <w:sz w:val="36"/>
          <w:szCs w:val="36"/>
          <w:rtl/>
        </w:rPr>
      </w:pPr>
      <w:r w:rsidRPr="00840939">
        <w:rPr>
          <w:rFonts w:ascii="Arabic Typesetting" w:hAnsi="Arabic Typesetting" w:cs="Arabic Typesetting"/>
          <w:sz w:val="36"/>
          <w:szCs w:val="36"/>
          <w:rtl/>
          <w:lang w:val="ar-SA"/>
        </w:rPr>
        <w:t>أما ما يرتبط بالتجربة المغربية، فاسمحو</w:t>
      </w:r>
      <w:r>
        <w:rPr>
          <w:rFonts w:ascii="Arabic Typesetting" w:hAnsi="Arabic Typesetting" w:cs="Arabic Typesetting"/>
          <w:sz w:val="36"/>
          <w:szCs w:val="36"/>
          <w:rtl/>
        </w:rPr>
        <w:t>ا</w:t>
      </w:r>
      <w:r w:rsidRPr="00840939">
        <w:rPr>
          <w:rFonts w:ascii="Arabic Typesetting" w:hAnsi="Arabic Typesetting" w:cs="Arabic Typesetting"/>
          <w:sz w:val="36"/>
          <w:szCs w:val="36"/>
          <w:rtl/>
          <w:lang w:val="ar-SA"/>
        </w:rPr>
        <w:t xml:space="preserve"> لي أن أشدد من جديد</w:t>
      </w:r>
      <w:r>
        <w:rPr>
          <w:rFonts w:ascii="Arabic Typesetting" w:hAnsi="Arabic Typesetting" w:cs="Arabic Typesetting"/>
          <w:sz w:val="36"/>
          <w:szCs w:val="36"/>
          <w:rtl/>
        </w:rPr>
        <w:t xml:space="preserve"> على</w:t>
      </w:r>
      <w:r w:rsidRPr="00840939">
        <w:rPr>
          <w:rFonts w:ascii="Arabic Typesetting" w:hAnsi="Arabic Typesetting" w:cs="Arabic Typesetting"/>
          <w:sz w:val="36"/>
          <w:szCs w:val="36"/>
          <w:rtl/>
          <w:lang w:val="ar-SA"/>
        </w:rPr>
        <w:t xml:space="preserve"> أنها تجربة رائدة لعبت دورا محوريا في توطيد ودعم إصلاحات أوسع، فضلا عن كونها شكلت رافعة حقيقية للحفاظ على السلام والاستقرار </w:t>
      </w:r>
      <w:proofErr w:type="spellStart"/>
      <w:r w:rsidRPr="00840939">
        <w:rPr>
          <w:rFonts w:ascii="Arabic Typesetting" w:hAnsi="Arabic Typesetting" w:cs="Arabic Typesetting"/>
          <w:sz w:val="36"/>
          <w:szCs w:val="36"/>
          <w:rtl/>
          <w:lang w:val="ar-SA"/>
        </w:rPr>
        <w:t>والدمقرطة</w:t>
      </w:r>
      <w:proofErr w:type="spellEnd"/>
      <w:r w:rsidRPr="00840939">
        <w:rPr>
          <w:rFonts w:ascii="Arabic Typesetting" w:hAnsi="Arabic Typesetting" w:cs="Arabic Typesetting"/>
          <w:sz w:val="36"/>
          <w:szCs w:val="36"/>
          <w:rtl/>
          <w:lang w:val="ar-SA"/>
        </w:rPr>
        <w:t xml:space="preserve"> والمساواة وتكريس دولة الحق والقانون.</w:t>
      </w:r>
    </w:p>
    <w:p w14:paraId="546EAB8D" w14:textId="77777777" w:rsidR="004D4EC9" w:rsidRPr="00840939" w:rsidRDefault="004D4EC9" w:rsidP="004D4EC9">
      <w:pPr>
        <w:pStyle w:val="Body"/>
        <w:bidi/>
        <w:jc w:val="both"/>
        <w:rPr>
          <w:rFonts w:ascii="Arabic Typesetting" w:eastAsia="Arial" w:hAnsi="Arabic Typesetting" w:cs="Arabic Typesetting"/>
          <w:sz w:val="36"/>
          <w:szCs w:val="36"/>
          <w:rtl/>
        </w:rPr>
      </w:pPr>
    </w:p>
    <w:p w14:paraId="4CB91902" w14:textId="77777777" w:rsidR="004D4EC9" w:rsidRDefault="004D4EC9" w:rsidP="004D4EC9">
      <w:pPr>
        <w:pStyle w:val="Body"/>
        <w:bidi/>
        <w:jc w:val="both"/>
        <w:rPr>
          <w:rFonts w:ascii="Arabic Typesetting" w:hAnsi="Arabic Typesetting" w:cs="Arabic Typesetting"/>
          <w:sz w:val="36"/>
          <w:szCs w:val="36"/>
          <w:rtl/>
          <w:lang w:val="ar-SA"/>
        </w:rPr>
      </w:pPr>
      <w:r w:rsidRPr="00840939">
        <w:rPr>
          <w:rFonts w:ascii="Arabic Typesetting" w:hAnsi="Arabic Typesetting" w:cs="Arabic Typesetting"/>
          <w:sz w:val="36"/>
          <w:szCs w:val="36"/>
          <w:rtl/>
          <w:lang w:val="ar-SA"/>
        </w:rPr>
        <w:t xml:space="preserve">فمن خلال التحقيق في انتهاكات الماضي والبحث فيما جرى وكيف جرى، نجحنا في ضمان فعلية الوقاية من الانتهاكات الجسيمة </w:t>
      </w:r>
      <w:r>
        <w:rPr>
          <w:rFonts w:ascii="Arabic Typesetting" w:hAnsi="Arabic Typesetting" w:cs="Arabic Typesetting"/>
          <w:sz w:val="36"/>
          <w:szCs w:val="36"/>
          <w:rtl/>
        </w:rPr>
        <w:t>و</w:t>
      </w:r>
      <w:r w:rsidRPr="00840939">
        <w:rPr>
          <w:rFonts w:ascii="Arabic Typesetting" w:hAnsi="Arabic Typesetting" w:cs="Arabic Typesetting"/>
          <w:sz w:val="36"/>
          <w:szCs w:val="36"/>
          <w:rtl/>
          <w:lang w:val="ar-SA"/>
        </w:rPr>
        <w:t xml:space="preserve">تحقيق عدم التكرار، وهو واحد من الركائز والمفاهيم الرئيسية في أي مسار للعدالة الانتقالية، حيث إنه منذ ذلك الحين، لم يتم </w:t>
      </w:r>
    </w:p>
    <w:p w14:paraId="34B83317" w14:textId="2AC117C1" w:rsidR="004D4EC9" w:rsidRPr="00840939" w:rsidRDefault="004D4EC9" w:rsidP="004D4EC9">
      <w:pPr>
        <w:pStyle w:val="Body"/>
        <w:bidi/>
        <w:jc w:val="both"/>
        <w:rPr>
          <w:rFonts w:ascii="Arabic Typesetting" w:eastAsia="Arial" w:hAnsi="Arabic Typesetting" w:cs="Arabic Typesetting"/>
          <w:sz w:val="36"/>
          <w:szCs w:val="36"/>
          <w:rtl/>
        </w:rPr>
      </w:pPr>
      <w:r w:rsidRPr="00840939">
        <w:rPr>
          <w:rFonts w:ascii="Arabic Typesetting" w:hAnsi="Arabic Typesetting" w:cs="Arabic Typesetting"/>
          <w:sz w:val="36"/>
          <w:szCs w:val="36"/>
          <w:rtl/>
          <w:lang w:val="ar-SA"/>
        </w:rPr>
        <w:t xml:space="preserve">تسجيل أي حالات منهجية للتعذيب أو الاختفاء القسري أو غيرها من الانتهاكات الجسيمة الأخرى. وذلك راجع بالأساس لتغير وتطور شكل وطريقة تدبير الحريات الأساسية في المغرب. </w:t>
      </w:r>
    </w:p>
    <w:p w14:paraId="198CBE4B" w14:textId="77777777" w:rsidR="004D4EC9" w:rsidRPr="00840939" w:rsidRDefault="004D4EC9" w:rsidP="004D4EC9">
      <w:pPr>
        <w:pStyle w:val="Body"/>
        <w:bidi/>
        <w:jc w:val="both"/>
        <w:rPr>
          <w:rFonts w:ascii="Arabic Typesetting" w:eastAsia="Arial" w:hAnsi="Arabic Typesetting" w:cs="Arabic Typesetting"/>
          <w:sz w:val="36"/>
          <w:szCs w:val="36"/>
          <w:rtl/>
        </w:rPr>
      </w:pPr>
      <w:r w:rsidRPr="00840939">
        <w:rPr>
          <w:rFonts w:ascii="Arabic Typesetting" w:hAnsi="Arabic Typesetting" w:cs="Arabic Typesetting"/>
          <w:sz w:val="36"/>
          <w:szCs w:val="36"/>
          <w:rtl/>
          <w:lang w:val="ar-SA"/>
        </w:rPr>
        <w:t>وعلى سبيل المثال، يشهد المغرب سنويا ما يزيد عن 20 ألف احتجاج سلمي، لا تسجل بشأنها أية انتهاكات جسيمة لحقوق الإنسان، مماثلة لانتهاكات الماضي. وعندما تقع أخطاء أو ادعاءات أو إشكالات في هذا التدبير، توفر إصلاحات دولة الحق والقانون ضمانات إعمال عادل للتعامل معها، وهو ما يوضح بشكل جلي تغير طريقة وشكل التعامل مع الحقوق والحريات بالمغرب. </w:t>
      </w:r>
    </w:p>
    <w:p w14:paraId="476CFAEB" w14:textId="77777777" w:rsidR="004D4EC9" w:rsidRPr="00840939" w:rsidRDefault="004D4EC9" w:rsidP="004D4EC9">
      <w:pPr>
        <w:pStyle w:val="Body"/>
        <w:bidi/>
        <w:jc w:val="both"/>
        <w:rPr>
          <w:rFonts w:ascii="Arabic Typesetting" w:eastAsia="Arial" w:hAnsi="Arabic Typesetting" w:cs="Arabic Typesetting"/>
          <w:sz w:val="36"/>
          <w:szCs w:val="36"/>
          <w:rtl/>
        </w:rPr>
      </w:pPr>
    </w:p>
    <w:p w14:paraId="3AE2E1A3" w14:textId="77777777" w:rsidR="004D4EC9" w:rsidRPr="00393641" w:rsidRDefault="004D4EC9" w:rsidP="004D4EC9">
      <w:pPr>
        <w:pStyle w:val="Body"/>
        <w:bidi/>
        <w:jc w:val="both"/>
        <w:rPr>
          <w:rFonts w:ascii="Arabic Typesetting" w:eastAsia="Arial" w:hAnsi="Arabic Typesetting" w:cs="Arabic Typesetting"/>
          <w:b/>
          <w:bCs/>
          <w:sz w:val="36"/>
          <w:szCs w:val="36"/>
          <w:rtl/>
        </w:rPr>
      </w:pPr>
      <w:r w:rsidRPr="00393641">
        <w:rPr>
          <w:rFonts w:ascii="Arabic Typesetting" w:hAnsi="Arabic Typesetting" w:cs="Arabic Typesetting"/>
          <w:b/>
          <w:bCs/>
          <w:sz w:val="36"/>
          <w:szCs w:val="36"/>
          <w:rtl/>
          <w:lang w:val="ar-SA"/>
        </w:rPr>
        <w:t>السيدات والسادة</w:t>
      </w:r>
      <w:r>
        <w:rPr>
          <w:rFonts w:ascii="Arabic Typesetting" w:hAnsi="Arabic Typesetting" w:cs="Arabic Typesetting"/>
          <w:b/>
          <w:bCs/>
          <w:sz w:val="36"/>
          <w:szCs w:val="36"/>
          <w:rtl/>
        </w:rPr>
        <w:t>،</w:t>
      </w:r>
    </w:p>
    <w:p w14:paraId="2CF70302" w14:textId="77777777" w:rsidR="004D4EC9" w:rsidRPr="00840939" w:rsidRDefault="004D4EC9" w:rsidP="004D4EC9">
      <w:pPr>
        <w:pStyle w:val="Body"/>
        <w:bidi/>
        <w:jc w:val="both"/>
        <w:rPr>
          <w:rFonts w:ascii="Arabic Typesetting" w:eastAsia="Arial" w:hAnsi="Arabic Typesetting" w:cs="Arabic Typesetting"/>
          <w:b/>
          <w:bCs/>
          <w:sz w:val="36"/>
          <w:szCs w:val="36"/>
          <w:rtl/>
        </w:rPr>
      </w:pPr>
      <w:r w:rsidRPr="00840939">
        <w:rPr>
          <w:rFonts w:ascii="Arabic Typesetting" w:hAnsi="Arabic Typesetting" w:cs="Arabic Typesetting"/>
          <w:sz w:val="36"/>
          <w:szCs w:val="36"/>
          <w:rtl/>
          <w:lang w:val="ar-SA"/>
        </w:rPr>
        <w:t>حفظ الذاكرة الجماعية ورش جوهري وأساسي في مختلف مسارات العدالة الانتقالية، ذلك أنها لا تعيد الاعتبار للضحايا فحسب، بل تساهم في تعزيز قدرة المجتمع على الصمود. لقد قطعنا في المغرب أشواطا كبيرة في هذا الصدد، من أجل حفظ ذاكرة الماضي، خاصة من خلال تهيئة أو إعادة تهيئة فضاءات الذاكرة المزمع افتتاحها أو إعادة افتتاحها في المستقبل القريب… علاوة على غنى وتنوع الإصدارات والكتب التي تتناول الماضي وتحفظ ذاكرته، ومن بينها روايات ومحكيات وقصص وشهادات ل</w:t>
      </w:r>
      <w:r>
        <w:rPr>
          <w:rFonts w:ascii="Arabic Typesetting" w:hAnsi="Arabic Typesetting" w:cs="Arabic Typesetting"/>
          <w:sz w:val="36"/>
          <w:szCs w:val="36"/>
          <w:rtl/>
        </w:rPr>
        <w:t>ل</w:t>
      </w:r>
      <w:r w:rsidRPr="00840939">
        <w:rPr>
          <w:rFonts w:ascii="Arabic Typesetting" w:hAnsi="Arabic Typesetting" w:cs="Arabic Typesetting"/>
          <w:sz w:val="36"/>
          <w:szCs w:val="36"/>
          <w:rtl/>
          <w:lang w:val="ar-SA"/>
        </w:rPr>
        <w:t xml:space="preserve">ضحايا أنفسهم، طبعت ووزعت بالمغرب، فضلا عن أرشيف العدالة الانتقالية، الذي قمنا بتجميعه </w:t>
      </w:r>
      <w:proofErr w:type="spellStart"/>
      <w:r w:rsidRPr="00840939">
        <w:rPr>
          <w:rFonts w:ascii="Arabic Typesetting" w:hAnsi="Arabic Typesetting" w:cs="Arabic Typesetting"/>
          <w:sz w:val="36"/>
          <w:szCs w:val="36"/>
          <w:rtl/>
          <w:lang w:val="ar-SA"/>
        </w:rPr>
        <w:t>ورقمنته</w:t>
      </w:r>
      <w:proofErr w:type="spellEnd"/>
      <w:r w:rsidRPr="00840939">
        <w:rPr>
          <w:rFonts w:ascii="Arabic Typesetting" w:hAnsi="Arabic Typesetting" w:cs="Arabic Typesetting"/>
          <w:sz w:val="36"/>
          <w:szCs w:val="36"/>
          <w:rtl/>
          <w:lang w:val="ar-SA"/>
        </w:rPr>
        <w:t>… وفيها جميعا إقرار رمزي وصريح بما جرى وما خلفه ماضي الانتهاكات الجسيمة لحقوق الإنسان… إقرار يقف صامدا، مع كل هذا، في وجه النسيان</w:t>
      </w:r>
      <w:r w:rsidRPr="00840939">
        <w:rPr>
          <w:rFonts w:ascii="Arabic Typesetting" w:hAnsi="Arabic Typesetting" w:cs="Arabic Typesetting"/>
          <w:b/>
          <w:bCs/>
          <w:sz w:val="36"/>
          <w:szCs w:val="36"/>
          <w:rtl/>
          <w:lang w:val="ar-SA"/>
        </w:rPr>
        <w:t>.</w:t>
      </w:r>
    </w:p>
    <w:p w14:paraId="1B3B2092" w14:textId="77777777" w:rsidR="004D4EC9" w:rsidRPr="00840939" w:rsidRDefault="004D4EC9" w:rsidP="004D4EC9">
      <w:pPr>
        <w:pStyle w:val="Body"/>
        <w:bidi/>
        <w:jc w:val="both"/>
        <w:rPr>
          <w:rFonts w:ascii="Arabic Typesetting" w:eastAsia="Arial" w:hAnsi="Arabic Typesetting" w:cs="Arabic Typesetting"/>
          <w:sz w:val="36"/>
          <w:szCs w:val="36"/>
          <w:rtl/>
        </w:rPr>
      </w:pPr>
    </w:p>
    <w:p w14:paraId="465D4766" w14:textId="77777777" w:rsidR="004D4EC9" w:rsidRPr="00393641" w:rsidRDefault="004D4EC9" w:rsidP="004D4EC9">
      <w:pPr>
        <w:pStyle w:val="Body"/>
        <w:bidi/>
        <w:jc w:val="both"/>
        <w:rPr>
          <w:rFonts w:ascii="Arabic Typesetting" w:eastAsia="Arial" w:hAnsi="Arabic Typesetting" w:cs="Arabic Typesetting"/>
          <w:b/>
          <w:bCs/>
          <w:sz w:val="36"/>
          <w:szCs w:val="36"/>
          <w:rtl/>
        </w:rPr>
      </w:pPr>
      <w:r w:rsidRPr="00393641">
        <w:rPr>
          <w:rFonts w:ascii="Arabic Typesetting" w:hAnsi="Arabic Typesetting" w:cs="Arabic Typesetting"/>
          <w:b/>
          <w:bCs/>
          <w:sz w:val="36"/>
          <w:szCs w:val="36"/>
          <w:rtl/>
          <w:lang w:val="ar-SA"/>
        </w:rPr>
        <w:t>السيدات والسادة،</w:t>
      </w:r>
    </w:p>
    <w:p w14:paraId="0388DD0A" w14:textId="77777777" w:rsidR="004D4EC9" w:rsidRPr="00840939" w:rsidRDefault="004D4EC9" w:rsidP="004D4EC9">
      <w:pPr>
        <w:pStyle w:val="Body"/>
        <w:bidi/>
        <w:jc w:val="both"/>
        <w:rPr>
          <w:rFonts w:ascii="Arabic Typesetting" w:eastAsia="Arial" w:hAnsi="Arabic Typesetting" w:cs="Arabic Typesetting"/>
          <w:sz w:val="36"/>
          <w:szCs w:val="36"/>
          <w:rtl/>
        </w:rPr>
      </w:pPr>
      <w:r w:rsidRPr="00840939">
        <w:rPr>
          <w:rFonts w:ascii="Arabic Typesetting" w:hAnsi="Arabic Typesetting" w:cs="Arabic Typesetting"/>
          <w:sz w:val="36"/>
          <w:szCs w:val="36"/>
          <w:rtl/>
          <w:lang w:val="ar-SA"/>
        </w:rPr>
        <w:t xml:space="preserve">كما ذكرت سابقا، شكلت تجربة العدالة الانتقالية بالمغرب دعامة أساسية لإصلاحات شاملة. وأود في هذا السياق التذكير </w:t>
      </w:r>
      <w:r>
        <w:rPr>
          <w:rFonts w:ascii="Arabic Typesetting" w:hAnsi="Arabic Typesetting" w:cs="Arabic Typesetting"/>
          <w:sz w:val="36"/>
          <w:szCs w:val="36"/>
          <w:rtl/>
        </w:rPr>
        <w:t>ب</w:t>
      </w:r>
      <w:r w:rsidRPr="00840939">
        <w:rPr>
          <w:rFonts w:ascii="Arabic Typesetting" w:hAnsi="Arabic Typesetting" w:cs="Arabic Typesetting"/>
          <w:sz w:val="36"/>
          <w:szCs w:val="36"/>
          <w:rtl/>
          <w:lang w:val="ar-SA"/>
        </w:rPr>
        <w:t>أنه حين أعلن جلالة الملك عن إجراء إصلاح دستوري شامل سنة 2011، جعل توصيات العدالة الانتقالية واحدة من الركائز الأساسية لهذا الإصلاح، فضلا عن التزامات المغرب الدولية في مجال حقوق الإنسان.</w:t>
      </w:r>
    </w:p>
    <w:p w14:paraId="349478F6" w14:textId="77777777" w:rsidR="004D4EC9" w:rsidRPr="00840939" w:rsidRDefault="004D4EC9" w:rsidP="004D4EC9">
      <w:pPr>
        <w:pStyle w:val="Body"/>
        <w:bidi/>
        <w:jc w:val="both"/>
        <w:rPr>
          <w:rFonts w:ascii="Arabic Typesetting" w:eastAsia="Arial" w:hAnsi="Arabic Typesetting" w:cs="Arabic Typesetting"/>
          <w:sz w:val="36"/>
          <w:szCs w:val="36"/>
          <w:rtl/>
        </w:rPr>
      </w:pPr>
    </w:p>
    <w:p w14:paraId="3EF15547" w14:textId="77777777" w:rsidR="004D4EC9" w:rsidRPr="00840939" w:rsidRDefault="004D4EC9" w:rsidP="004D4EC9">
      <w:pPr>
        <w:pStyle w:val="Body"/>
        <w:bidi/>
        <w:jc w:val="both"/>
        <w:rPr>
          <w:rFonts w:ascii="Arabic Typesetting" w:eastAsia="Arial" w:hAnsi="Arabic Typesetting" w:cs="Arabic Typesetting"/>
          <w:sz w:val="36"/>
          <w:szCs w:val="36"/>
          <w:rtl/>
        </w:rPr>
      </w:pPr>
      <w:r w:rsidRPr="00840939">
        <w:rPr>
          <w:rFonts w:ascii="Arabic Typesetting" w:hAnsi="Arabic Typesetting" w:cs="Arabic Typesetting"/>
          <w:sz w:val="36"/>
          <w:szCs w:val="36"/>
          <w:rtl/>
          <w:lang w:val="ar-SA"/>
        </w:rPr>
        <w:t>لقد أضحت هذه الحقوق، بموجب نص الدستور، في صلب الحكامة المغربية، وأصبح الميثـاق الوطني لحقـوق الإنسـان، المضم</w:t>
      </w:r>
      <w:r>
        <w:rPr>
          <w:rFonts w:ascii="Arabic Typesetting" w:hAnsi="Arabic Typesetting" w:cs="Arabic Typesetting"/>
          <w:sz w:val="36"/>
          <w:szCs w:val="36"/>
          <w:rtl/>
        </w:rPr>
        <w:t>َّ</w:t>
      </w:r>
      <w:r w:rsidRPr="00840939">
        <w:rPr>
          <w:rFonts w:ascii="Arabic Typesetting" w:hAnsi="Arabic Typesetting" w:cs="Arabic Typesetting"/>
          <w:sz w:val="36"/>
          <w:szCs w:val="36"/>
          <w:rtl/>
          <w:lang w:val="ar-SA"/>
        </w:rPr>
        <w:t>ن في الوثيقة الدستورية، بمثابة بوصلة يجب أن توجه مختلف الفاعلين، حكوميين وغير حكوميين، ضمن إطار وطني يربط بين المسؤ</w:t>
      </w:r>
      <w:r>
        <w:rPr>
          <w:rFonts w:ascii="Arabic Typesetting" w:hAnsi="Arabic Typesetting" w:cs="Arabic Typesetting"/>
          <w:sz w:val="36"/>
          <w:szCs w:val="36"/>
          <w:rtl/>
        </w:rPr>
        <w:t>و</w:t>
      </w:r>
      <w:r w:rsidRPr="00840939">
        <w:rPr>
          <w:rFonts w:ascii="Arabic Typesetting" w:hAnsi="Arabic Typesetting" w:cs="Arabic Typesetting"/>
          <w:sz w:val="36"/>
          <w:szCs w:val="36"/>
          <w:rtl/>
          <w:lang w:val="ar-SA"/>
        </w:rPr>
        <w:t>لية والمسا</w:t>
      </w:r>
      <w:r>
        <w:rPr>
          <w:rFonts w:ascii="Arabic Typesetting" w:hAnsi="Arabic Typesetting" w:cs="Arabic Typesetting"/>
          <w:sz w:val="36"/>
          <w:szCs w:val="36"/>
          <w:rtl/>
        </w:rPr>
        <w:t>ء</w:t>
      </w:r>
      <w:r w:rsidRPr="00840939">
        <w:rPr>
          <w:rFonts w:ascii="Arabic Typesetting" w:hAnsi="Arabic Typesetting" w:cs="Arabic Typesetting"/>
          <w:sz w:val="36"/>
          <w:szCs w:val="36"/>
          <w:rtl/>
          <w:lang w:val="ar-SA"/>
        </w:rPr>
        <w:t>لة والالتزام بالنص الأسمى.</w:t>
      </w:r>
    </w:p>
    <w:p w14:paraId="4B614B73" w14:textId="77777777" w:rsidR="004D4EC9" w:rsidRPr="00840939" w:rsidRDefault="004D4EC9" w:rsidP="004D4EC9">
      <w:pPr>
        <w:pStyle w:val="Body"/>
        <w:bidi/>
        <w:jc w:val="both"/>
        <w:rPr>
          <w:rFonts w:ascii="Arabic Typesetting" w:eastAsia="Arial" w:hAnsi="Arabic Typesetting" w:cs="Arabic Typesetting"/>
          <w:sz w:val="36"/>
          <w:szCs w:val="36"/>
          <w:rtl/>
        </w:rPr>
      </w:pPr>
    </w:p>
    <w:p w14:paraId="6E985FA1" w14:textId="77777777" w:rsidR="004D4EC9" w:rsidRPr="00393641" w:rsidRDefault="004D4EC9" w:rsidP="004D4EC9">
      <w:pPr>
        <w:pStyle w:val="Body"/>
        <w:bidi/>
        <w:jc w:val="both"/>
        <w:rPr>
          <w:rFonts w:ascii="Arabic Typesetting" w:eastAsia="Arial" w:hAnsi="Arabic Typesetting" w:cs="Arabic Typesetting"/>
          <w:b/>
          <w:bCs/>
          <w:sz w:val="36"/>
          <w:szCs w:val="36"/>
          <w:rtl/>
        </w:rPr>
      </w:pPr>
      <w:r w:rsidRPr="00393641">
        <w:rPr>
          <w:rFonts w:ascii="Arabic Typesetting" w:hAnsi="Arabic Typesetting" w:cs="Arabic Typesetting"/>
          <w:b/>
          <w:bCs/>
          <w:sz w:val="36"/>
          <w:szCs w:val="36"/>
          <w:rtl/>
          <w:lang w:val="ar-SA"/>
        </w:rPr>
        <w:t>السيدات والسادة</w:t>
      </w:r>
      <w:r>
        <w:rPr>
          <w:rFonts w:ascii="Arabic Typesetting" w:hAnsi="Arabic Typesetting" w:cs="Arabic Typesetting"/>
          <w:b/>
          <w:bCs/>
          <w:sz w:val="36"/>
          <w:szCs w:val="36"/>
          <w:rtl/>
        </w:rPr>
        <w:t>،</w:t>
      </w:r>
    </w:p>
    <w:p w14:paraId="6699900F" w14:textId="77777777" w:rsidR="004D4EC9" w:rsidRPr="00840939" w:rsidRDefault="004D4EC9" w:rsidP="004D4EC9">
      <w:pPr>
        <w:pStyle w:val="Body"/>
        <w:bidi/>
        <w:jc w:val="both"/>
        <w:rPr>
          <w:rFonts w:ascii="Arabic Typesetting" w:eastAsia="Arial" w:hAnsi="Arabic Typesetting" w:cs="Arabic Typesetting"/>
          <w:sz w:val="36"/>
          <w:szCs w:val="36"/>
          <w:rtl/>
        </w:rPr>
      </w:pPr>
      <w:r w:rsidRPr="00840939">
        <w:rPr>
          <w:rFonts w:ascii="Arabic Typesetting" w:hAnsi="Arabic Typesetting" w:cs="Arabic Typesetting"/>
          <w:sz w:val="36"/>
          <w:szCs w:val="36"/>
          <w:rtl/>
          <w:lang w:val="ar-SA"/>
        </w:rPr>
        <w:t>عندما نتحدث عن أثر العدالة الانتقالية بالمغرب، فإن</w:t>
      </w:r>
      <w:r>
        <w:rPr>
          <w:rFonts w:ascii="Arabic Typesetting" w:hAnsi="Arabic Typesetting" w:cs="Arabic Typesetting"/>
          <w:sz w:val="36"/>
          <w:szCs w:val="36"/>
          <w:rtl/>
        </w:rPr>
        <w:t>ن</w:t>
      </w:r>
      <w:r w:rsidRPr="00840939">
        <w:rPr>
          <w:rFonts w:ascii="Arabic Typesetting" w:hAnsi="Arabic Typesetting" w:cs="Arabic Typesetting"/>
          <w:sz w:val="36"/>
          <w:szCs w:val="36"/>
          <w:rtl/>
          <w:lang w:val="ar-SA"/>
        </w:rPr>
        <w:t>ا نتحدث عن تحول واسع وبعيد المدى لا يرتبط فقط بقضايا العدالة الانتقالية بمفهومها الضيق. لقد أصبحت المقاربة الشاملة والتشاركية التي نهجها المغرب في مساره في مجال العدالة الانتقالية، والتي تجسدت في الإشراك الفعلي والفعال للمجتمع المدني والفاعلين المعنيين الرئيسيين، نموذجا لإصلاحات أوسع. وهي المقاربة ذاتها التي اعتمدنا عليها في مراجعة الدستور، وفي ورش الجهوية، وإصلاح مدونة الأسرة، في مناسبتين، والإصلاح الانتخابي لضمان انتخابات حرة ونزيهة، من خلال الملاحظة المستقلة، التي تقوم بها المؤسسة الوطنية لحقوق الإنسان والمنظمات غير الحكومية الوطنية والدولية، فضلا عن خلق مجال أكثر تكافؤا للمعارضة ودسترة أدوارها وحقوقها، وتعزيز التمثيلية السياسية للجميع.</w:t>
      </w:r>
    </w:p>
    <w:p w14:paraId="2C3870EF" w14:textId="77777777" w:rsidR="004D4EC9" w:rsidRPr="00840939" w:rsidRDefault="004D4EC9" w:rsidP="004D4EC9">
      <w:pPr>
        <w:pStyle w:val="Body"/>
        <w:bidi/>
        <w:jc w:val="both"/>
        <w:rPr>
          <w:rFonts w:ascii="Arabic Typesetting" w:eastAsia="Arial" w:hAnsi="Arabic Typesetting" w:cs="Arabic Typesetting"/>
          <w:sz w:val="36"/>
          <w:szCs w:val="36"/>
          <w:rtl/>
        </w:rPr>
      </w:pPr>
    </w:p>
    <w:p w14:paraId="0C51405E" w14:textId="77777777" w:rsidR="004D4EC9" w:rsidRPr="00393641" w:rsidRDefault="004D4EC9" w:rsidP="004D4EC9">
      <w:pPr>
        <w:pStyle w:val="Body"/>
        <w:bidi/>
        <w:jc w:val="both"/>
        <w:rPr>
          <w:rFonts w:ascii="Arabic Typesetting" w:eastAsia="Arial" w:hAnsi="Arabic Typesetting" w:cs="Arabic Typesetting"/>
          <w:b/>
          <w:bCs/>
          <w:sz w:val="36"/>
          <w:szCs w:val="36"/>
          <w:rtl/>
        </w:rPr>
      </w:pPr>
      <w:r w:rsidRPr="00393641">
        <w:rPr>
          <w:rFonts w:ascii="Arabic Typesetting" w:hAnsi="Arabic Typesetting" w:cs="Arabic Typesetting"/>
          <w:b/>
          <w:bCs/>
          <w:sz w:val="36"/>
          <w:szCs w:val="36"/>
          <w:rtl/>
          <w:lang w:val="ar-SA"/>
        </w:rPr>
        <w:t>السيدات والسادة،</w:t>
      </w:r>
    </w:p>
    <w:p w14:paraId="241F0AD3" w14:textId="77777777" w:rsidR="004D4EC9" w:rsidRPr="00840939" w:rsidRDefault="004D4EC9" w:rsidP="004D4EC9">
      <w:pPr>
        <w:pStyle w:val="Body"/>
        <w:bidi/>
        <w:jc w:val="both"/>
        <w:rPr>
          <w:rFonts w:ascii="Arabic Typesetting" w:eastAsia="Arial" w:hAnsi="Arabic Typesetting" w:cs="Arabic Typesetting"/>
          <w:sz w:val="36"/>
          <w:szCs w:val="36"/>
          <w:rtl/>
        </w:rPr>
      </w:pPr>
      <w:r w:rsidRPr="00840939">
        <w:rPr>
          <w:rFonts w:ascii="Arabic Typesetting" w:hAnsi="Arabic Typesetting" w:cs="Arabic Typesetting"/>
          <w:sz w:val="36"/>
          <w:szCs w:val="36"/>
          <w:rtl/>
          <w:lang w:val="ar-SA"/>
        </w:rPr>
        <w:t>لقد ربطت مقاربة الإصلاح التي نهجها المغرب بين الماضي والحاضر، ضمن مسار تراكمي متواصل، مع العلم أن التجربة المغربية في مجال العدالة الانتقالية مهدت الطريق لمزيد من التقدم والتطور، بشكل يجعلنا عل يقين تام أن الإصلاح</w:t>
      </w:r>
      <w:r w:rsidRPr="00840939">
        <w:rPr>
          <w:rFonts w:ascii="Arabic Typesetting" w:hAnsi="Arabic Typesetting" w:cs="Arabic Typesetting"/>
          <w:sz w:val="36"/>
          <w:szCs w:val="36"/>
          <w:rtl/>
        </w:rPr>
        <w:t xml:space="preserve"> </w:t>
      </w:r>
      <w:r w:rsidRPr="00840939">
        <w:rPr>
          <w:rFonts w:ascii="Arabic Typesetting" w:hAnsi="Arabic Typesetting" w:cs="Arabic Typesetting"/>
          <w:sz w:val="36"/>
          <w:szCs w:val="36"/>
          <w:rtl/>
          <w:lang w:val="ar-SA"/>
        </w:rPr>
        <w:t>لا</w:t>
      </w:r>
      <w:r w:rsidRPr="00840939">
        <w:rPr>
          <w:rFonts w:ascii="Arabic Typesetting" w:hAnsi="Arabic Typesetting" w:cs="Arabic Typesetting"/>
          <w:sz w:val="36"/>
          <w:szCs w:val="36"/>
          <w:rtl/>
        </w:rPr>
        <w:t xml:space="preserve"> </w:t>
      </w:r>
      <w:r w:rsidRPr="00840939">
        <w:rPr>
          <w:rFonts w:ascii="Arabic Typesetting" w:hAnsi="Arabic Typesetting" w:cs="Arabic Typesetting"/>
          <w:sz w:val="36"/>
          <w:szCs w:val="36"/>
          <w:rtl/>
          <w:lang w:val="ar-SA"/>
        </w:rPr>
        <w:t>يسير على خط مستقيم، بل هو عملية تتغذى باستمرار</w:t>
      </w:r>
      <w:r>
        <w:rPr>
          <w:rFonts w:ascii="Arabic Typesetting" w:hAnsi="Arabic Typesetting" w:cs="Arabic Typesetting"/>
          <w:sz w:val="36"/>
          <w:szCs w:val="36"/>
          <w:rtl/>
        </w:rPr>
        <w:t>،</w:t>
      </w:r>
      <w:r w:rsidRPr="00840939">
        <w:rPr>
          <w:rFonts w:ascii="Arabic Typesetting" w:hAnsi="Arabic Typesetting" w:cs="Arabic Typesetting"/>
          <w:sz w:val="36"/>
          <w:szCs w:val="36"/>
          <w:rtl/>
          <w:lang w:val="ar-SA"/>
        </w:rPr>
        <w:t xml:space="preserve"> تفعل فيها وتتفاعل معها</w:t>
      </w:r>
      <w:r w:rsidRPr="00840939">
        <w:rPr>
          <w:rFonts w:ascii="Arabic Typesetting" w:hAnsi="Arabic Typesetting" w:cs="Arabic Typesetting"/>
          <w:sz w:val="36"/>
          <w:szCs w:val="36"/>
          <w:rtl/>
        </w:rPr>
        <w:t xml:space="preserve"> </w:t>
      </w:r>
      <w:r w:rsidRPr="00840939">
        <w:rPr>
          <w:rFonts w:ascii="Arabic Typesetting" w:hAnsi="Arabic Typesetting" w:cs="Arabic Typesetting"/>
          <w:sz w:val="36"/>
          <w:szCs w:val="36"/>
          <w:rtl/>
          <w:lang w:val="ar-SA"/>
        </w:rPr>
        <w:t>الديناميات الحقوقية في المجتمع</w:t>
      </w:r>
      <w:r w:rsidRPr="00840939">
        <w:rPr>
          <w:rFonts w:ascii="Arabic Typesetting" w:hAnsi="Arabic Typesetting" w:cs="Arabic Typesetting"/>
          <w:sz w:val="36"/>
          <w:szCs w:val="36"/>
          <w:rtl/>
        </w:rPr>
        <w:t>.</w:t>
      </w:r>
    </w:p>
    <w:p w14:paraId="55EF0EBA" w14:textId="77777777" w:rsidR="004D4EC9" w:rsidRPr="00840939" w:rsidRDefault="004D4EC9" w:rsidP="004D4EC9">
      <w:pPr>
        <w:pStyle w:val="Body"/>
        <w:bidi/>
        <w:jc w:val="both"/>
        <w:rPr>
          <w:rFonts w:ascii="Arabic Typesetting" w:eastAsia="Arial" w:hAnsi="Arabic Typesetting" w:cs="Arabic Typesetting"/>
          <w:sz w:val="36"/>
          <w:szCs w:val="36"/>
          <w:rtl/>
        </w:rPr>
      </w:pPr>
    </w:p>
    <w:p w14:paraId="4F14D9C0" w14:textId="77777777" w:rsidR="004D4EC9" w:rsidRPr="00840939" w:rsidRDefault="004D4EC9" w:rsidP="004D4EC9">
      <w:pPr>
        <w:pStyle w:val="Body"/>
        <w:bidi/>
        <w:jc w:val="both"/>
        <w:rPr>
          <w:rFonts w:ascii="Arabic Typesetting" w:eastAsia="Arial" w:hAnsi="Arabic Typesetting" w:cs="Arabic Typesetting"/>
          <w:b/>
          <w:bCs/>
          <w:sz w:val="36"/>
          <w:szCs w:val="36"/>
          <w:rtl/>
        </w:rPr>
      </w:pPr>
      <w:r w:rsidRPr="00840939">
        <w:rPr>
          <w:rFonts w:ascii="Arabic Typesetting" w:hAnsi="Arabic Typesetting" w:cs="Arabic Typesetting"/>
          <w:b/>
          <w:bCs/>
          <w:sz w:val="36"/>
          <w:szCs w:val="36"/>
          <w:rtl/>
          <w:lang w:val="ar-SA"/>
        </w:rPr>
        <w:t>الإصلاح مسار، وليس مصير.</w:t>
      </w:r>
    </w:p>
    <w:p w14:paraId="6DF26EF8" w14:textId="77777777" w:rsidR="004D4EC9" w:rsidRPr="00840939" w:rsidRDefault="004D4EC9" w:rsidP="004D4EC9">
      <w:pPr>
        <w:pStyle w:val="Body"/>
        <w:bidi/>
        <w:jc w:val="both"/>
        <w:rPr>
          <w:rFonts w:ascii="Arabic Typesetting" w:hAnsi="Arabic Typesetting" w:cs="Arabic Typesetting"/>
          <w:rtl/>
        </w:rPr>
      </w:pPr>
      <w:r w:rsidRPr="00840939">
        <w:rPr>
          <w:rFonts w:ascii="Arabic Typesetting" w:hAnsi="Arabic Typesetting" w:cs="Arabic Typesetting"/>
          <w:sz w:val="36"/>
          <w:szCs w:val="36"/>
          <w:rtl/>
          <w:lang w:val="ar-SA"/>
        </w:rPr>
        <w:t>شكرا على حسن استماعكم.</w:t>
      </w:r>
    </w:p>
    <w:p w14:paraId="55AD6D4A" w14:textId="27504E82" w:rsidR="0047175D" w:rsidRPr="00511C97" w:rsidRDefault="0047175D" w:rsidP="004D4EC9">
      <w:pPr>
        <w:bidi/>
        <w:jc w:val="both"/>
        <w:rPr>
          <w:rFonts w:ascii="Arabic Typesetting" w:hAnsi="Arabic Typesetting" w:cs="Arabic Typesetting"/>
          <w:sz w:val="44"/>
          <w:szCs w:val="44"/>
        </w:rPr>
      </w:pPr>
    </w:p>
    <w:sectPr w:rsidR="0047175D" w:rsidRPr="00511C97">
      <w:headerReference w:type="default" r:id="rId6"/>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2D984" w14:textId="77777777" w:rsidR="003676A0" w:rsidRDefault="003676A0">
      <w:r>
        <w:separator/>
      </w:r>
    </w:p>
  </w:endnote>
  <w:endnote w:type="continuationSeparator" w:id="0">
    <w:p w14:paraId="3A0B29E7" w14:textId="77777777" w:rsidR="003676A0" w:rsidRDefault="00367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00"/>
    <w:family w:val="roman"/>
    <w:pitch w:val="default"/>
  </w:font>
  <w:font w:name="Helvetica Neue">
    <w:altName w:val="Times New Roman"/>
    <w:charset w:val="00"/>
    <w:family w:val="roman"/>
    <w:pitch w:val="default"/>
  </w:font>
  <w:font w:name="Arabic Typesetting">
    <w:panose1 w:val="03020402040406030203"/>
    <w:charset w:val="00"/>
    <w:family w:val="script"/>
    <w:pitch w:val="variable"/>
    <w:sig w:usb0="80002007"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CAC15" w14:textId="77777777" w:rsidR="003676A0" w:rsidRDefault="003676A0">
      <w:r>
        <w:separator/>
      </w:r>
    </w:p>
  </w:footnote>
  <w:footnote w:type="continuationSeparator" w:id="0">
    <w:p w14:paraId="32DA2C60" w14:textId="77777777" w:rsidR="003676A0" w:rsidRDefault="00367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3C0A2" w14:textId="6BAFA5FA" w:rsidR="0047175D" w:rsidRPr="00E53D46" w:rsidRDefault="00E53D46" w:rsidP="00E53D46">
    <w:pPr>
      <w:jc w:val="center"/>
      <w:rPr>
        <w:lang w:val="fr-FR"/>
      </w:rPr>
    </w:pPr>
    <w:r>
      <w:rPr>
        <w:noProof/>
        <w:lang w:val="fr-FR"/>
      </w:rPr>
      <w:drawing>
        <wp:inline distT="0" distB="0" distL="0" distR="0" wp14:anchorId="4C7F4F5F" wp14:editId="5AFAA4CE">
          <wp:extent cx="2076450" cy="1467358"/>
          <wp:effectExtent l="0" t="0" r="0" b="0"/>
          <wp:docPr id="87585527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855274" name="Image 875855274"/>
                  <pic:cNvPicPr/>
                </pic:nvPicPr>
                <pic:blipFill>
                  <a:blip r:embed="rId1">
                    <a:extLst>
                      <a:ext uri="{28A0092B-C50C-407E-A947-70E740481C1C}">
                        <a14:useLocalDpi xmlns:a14="http://schemas.microsoft.com/office/drawing/2010/main" val="0"/>
                      </a:ext>
                    </a:extLst>
                  </a:blip>
                  <a:stretch>
                    <a:fillRect/>
                  </a:stretch>
                </pic:blipFill>
                <pic:spPr>
                  <a:xfrm>
                    <a:off x="0" y="0"/>
                    <a:ext cx="2084696" cy="14731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0B5"/>
    <w:rsid w:val="00007A02"/>
    <w:rsid w:val="000360E1"/>
    <w:rsid w:val="000367CA"/>
    <w:rsid w:val="000629C7"/>
    <w:rsid w:val="00070DC4"/>
    <w:rsid w:val="000C1327"/>
    <w:rsid w:val="000C17C3"/>
    <w:rsid w:val="00120A50"/>
    <w:rsid w:val="001415D0"/>
    <w:rsid w:val="002706EE"/>
    <w:rsid w:val="002A3257"/>
    <w:rsid w:val="002D23EA"/>
    <w:rsid w:val="00333E1D"/>
    <w:rsid w:val="003676A0"/>
    <w:rsid w:val="003A4798"/>
    <w:rsid w:val="003E0B00"/>
    <w:rsid w:val="00400030"/>
    <w:rsid w:val="004318FB"/>
    <w:rsid w:val="0047175D"/>
    <w:rsid w:val="00493ED4"/>
    <w:rsid w:val="004D4EC9"/>
    <w:rsid w:val="00511C97"/>
    <w:rsid w:val="00516918"/>
    <w:rsid w:val="00540537"/>
    <w:rsid w:val="005619A0"/>
    <w:rsid w:val="00576DC8"/>
    <w:rsid w:val="00631DEE"/>
    <w:rsid w:val="006360D2"/>
    <w:rsid w:val="00654B69"/>
    <w:rsid w:val="00672317"/>
    <w:rsid w:val="006D4EC9"/>
    <w:rsid w:val="007006FE"/>
    <w:rsid w:val="0079494E"/>
    <w:rsid w:val="007E317A"/>
    <w:rsid w:val="00822A31"/>
    <w:rsid w:val="00860115"/>
    <w:rsid w:val="00886062"/>
    <w:rsid w:val="0092084A"/>
    <w:rsid w:val="00930C86"/>
    <w:rsid w:val="00957E4E"/>
    <w:rsid w:val="009E774D"/>
    <w:rsid w:val="00A12A81"/>
    <w:rsid w:val="00B51A9E"/>
    <w:rsid w:val="00BF2AE8"/>
    <w:rsid w:val="00C058CF"/>
    <w:rsid w:val="00C43528"/>
    <w:rsid w:val="00CD04AD"/>
    <w:rsid w:val="00CD2187"/>
    <w:rsid w:val="00CD4030"/>
    <w:rsid w:val="00CD560F"/>
    <w:rsid w:val="00D026B7"/>
    <w:rsid w:val="00D07D9C"/>
    <w:rsid w:val="00D350B5"/>
    <w:rsid w:val="00D736D7"/>
    <w:rsid w:val="00DB4CBF"/>
    <w:rsid w:val="00E13F76"/>
    <w:rsid w:val="00E53D46"/>
    <w:rsid w:val="00E72008"/>
    <w:rsid w:val="00EE290B"/>
    <w:rsid w:val="00F60D23"/>
    <w:rsid w:val="348A6AA2"/>
    <w:rsid w:val="73E6023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3E9E1"/>
  <w15:docId w15:val="{A13CD9F6-9A11-4081-A8DF-B4B7D5483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Arial Unicode MS"/>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qFormat/>
    <w:rPr>
      <w:u w:val="single"/>
    </w:rPr>
  </w:style>
  <w:style w:type="table" w:customStyle="1" w:styleId="TableNormal1">
    <w:name w:val="Table Normal1"/>
    <w:qFormat/>
    <w:tblPr>
      <w:tblCellMar>
        <w:top w:w="0" w:type="dxa"/>
        <w:left w:w="0" w:type="dxa"/>
        <w:bottom w:w="0" w:type="dxa"/>
        <w:right w:w="0" w:type="dxa"/>
      </w:tblCellMar>
    </w:tblPr>
  </w:style>
  <w:style w:type="paragraph" w:customStyle="1" w:styleId="Body">
    <w:name w:val="Body"/>
    <w:rPr>
      <w:rFonts w:ascii="Helvetica Neue" w:eastAsia="Arial Unicode MS" w:hAnsi="Helvetica Neue" w:cs="Arial Unicode MS"/>
      <w:color w:val="000000"/>
      <w:sz w:val="22"/>
      <w:szCs w:val="22"/>
      <w:lang w:val="en-US"/>
    </w:rPr>
  </w:style>
  <w:style w:type="paragraph" w:styleId="NormalWeb">
    <w:name w:val="Normal (Web)"/>
    <w:basedOn w:val="Normal"/>
    <w:uiPriority w:val="99"/>
    <w:semiHidden/>
    <w:unhideWhenUsed/>
    <w:rsid w:val="00C058CF"/>
    <w:pPr>
      <w:spacing w:before="100" w:beforeAutospacing="1" w:after="100" w:afterAutospacing="1"/>
    </w:pPr>
    <w:rPr>
      <w:rFonts w:eastAsia="Times New Roman"/>
      <w:lang w:val="fr-FR" w:eastAsia="fr-FR"/>
    </w:rPr>
  </w:style>
  <w:style w:type="paragraph" w:styleId="En-tte">
    <w:name w:val="header"/>
    <w:basedOn w:val="Normal"/>
    <w:link w:val="En-tteCar"/>
    <w:uiPriority w:val="99"/>
    <w:unhideWhenUsed/>
    <w:rsid w:val="00E53D46"/>
    <w:pPr>
      <w:tabs>
        <w:tab w:val="center" w:pos="4536"/>
        <w:tab w:val="right" w:pos="9072"/>
      </w:tabs>
    </w:pPr>
  </w:style>
  <w:style w:type="character" w:customStyle="1" w:styleId="En-tteCar">
    <w:name w:val="En-tête Car"/>
    <w:basedOn w:val="Policepardfaut"/>
    <w:link w:val="En-tte"/>
    <w:uiPriority w:val="99"/>
    <w:rsid w:val="00E53D46"/>
    <w:rPr>
      <w:rFonts w:eastAsia="Arial Unicode MS"/>
      <w:sz w:val="24"/>
      <w:szCs w:val="24"/>
      <w:lang w:val="en-US" w:eastAsia="en-US"/>
    </w:rPr>
  </w:style>
  <w:style w:type="paragraph" w:styleId="Pieddepage">
    <w:name w:val="footer"/>
    <w:basedOn w:val="Normal"/>
    <w:link w:val="PieddepageCar"/>
    <w:uiPriority w:val="99"/>
    <w:unhideWhenUsed/>
    <w:rsid w:val="00E53D46"/>
    <w:pPr>
      <w:tabs>
        <w:tab w:val="center" w:pos="4536"/>
        <w:tab w:val="right" w:pos="9072"/>
      </w:tabs>
    </w:pPr>
  </w:style>
  <w:style w:type="character" w:customStyle="1" w:styleId="PieddepageCar">
    <w:name w:val="Pied de page Car"/>
    <w:basedOn w:val="Policepardfaut"/>
    <w:link w:val="Pieddepage"/>
    <w:uiPriority w:val="99"/>
    <w:rsid w:val="00E53D46"/>
    <w:rPr>
      <w:rFonts w:eastAsia="Arial Unicode M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643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787</Words>
  <Characters>4330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khalid modaffar</cp:lastModifiedBy>
  <cp:revision>2</cp:revision>
  <dcterms:created xsi:type="dcterms:W3CDTF">2024-09-26T09:57:00Z</dcterms:created>
  <dcterms:modified xsi:type="dcterms:W3CDTF">2024-09-26T09:57:00Z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2057-12.2.0.18283</vt:lpwstr>
  </property>
  <property fmtid="{D5CDD505-2E9C-101B-9397-08002B2CF9AE}" pid="3" name="ICV">
    <vt:lpwstr>FE3487A77552412AB5C54D79CCB34AB7_12</vt:lpwstr>
  </property>
</Properties>
</file>